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547"/>
        <w:gridCol w:w="79"/>
        <w:gridCol w:w="63"/>
        <w:gridCol w:w="6661"/>
      </w:tblGrid>
      <w:tr w:rsidR="0014554C" w14:paraId="1611AB36" w14:textId="77777777" w:rsidTr="00CB10CA">
        <w:trPr>
          <w:trHeight w:val="300"/>
        </w:trPr>
        <w:tc>
          <w:tcPr>
            <w:tcW w:w="9350" w:type="dxa"/>
            <w:gridSpan w:val="4"/>
            <w:shd w:val="clear" w:color="auto" w:fill="8EAADB" w:themeFill="accent1" w:themeFillTint="99"/>
          </w:tcPr>
          <w:p w14:paraId="3A77840D" w14:textId="07D33B30" w:rsidR="0014554C" w:rsidRDefault="00D37C5F" w:rsidP="0014554C">
            <w:pPr>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rPr>
              <w:t>EGYPT</w:t>
            </w:r>
          </w:p>
        </w:tc>
      </w:tr>
      <w:tr w:rsidR="00464A4F" w14:paraId="5CF0A03A" w14:textId="77777777" w:rsidTr="00CB10CA">
        <w:trPr>
          <w:trHeight w:val="300"/>
        </w:trPr>
        <w:tc>
          <w:tcPr>
            <w:tcW w:w="2626" w:type="dxa"/>
            <w:gridSpan w:val="2"/>
          </w:tcPr>
          <w:p w14:paraId="3EE1EAD8" w14:textId="63883AB0" w:rsidR="00D37C5F" w:rsidRDefault="00D37C5F" w:rsidP="00D37C5F">
            <w:pPr>
              <w:rPr>
                <w:rFonts w:ascii="Times New Roman" w:eastAsia="Times New Roman" w:hAnsi="Times New Roman" w:cs="Times New Roman"/>
                <w:sz w:val="24"/>
                <w:szCs w:val="24"/>
              </w:rPr>
            </w:pPr>
            <w:r w:rsidRPr="00D514F9">
              <w:rPr>
                <w:rFonts w:cstheme="minorHAnsi"/>
                <w:noProof/>
              </w:rPr>
              <w:drawing>
                <wp:inline distT="0" distB="0" distL="0" distR="0" wp14:anchorId="7C405A3C" wp14:editId="4BD2AA01">
                  <wp:extent cx="1104900" cy="1104900"/>
                  <wp:effectExtent l="0" t="0" r="0" b="0"/>
                  <wp:docPr id="2" name="Picture 2"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uman face, person, clothing, smi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6724" w:type="dxa"/>
            <w:gridSpan w:val="2"/>
          </w:tcPr>
          <w:p w14:paraId="3480828B" w14:textId="77777777" w:rsidR="00D37C5F" w:rsidRDefault="00D37C5F" w:rsidP="00D37C5F">
            <w:pPr>
              <w:jc w:val="both"/>
              <w:rPr>
                <w:rFonts w:ascii="Times New Roman" w:eastAsia="Times New Roman" w:hAnsi="Times New Roman" w:cs="Times New Roman"/>
                <w:color w:val="000000" w:themeColor="text1"/>
                <w:sz w:val="24"/>
                <w:szCs w:val="24"/>
              </w:rPr>
            </w:pPr>
            <w:r w:rsidRPr="004E4742">
              <w:rPr>
                <w:rFonts w:ascii="Times New Roman" w:eastAsia="Times New Roman" w:hAnsi="Times New Roman" w:cs="Times New Roman"/>
                <w:b/>
                <w:bCs/>
                <w:color w:val="000000" w:themeColor="text1"/>
                <w:sz w:val="24"/>
                <w:szCs w:val="24"/>
              </w:rPr>
              <w:t xml:space="preserve">Sahar </w:t>
            </w:r>
            <w:proofErr w:type="spellStart"/>
            <w:r w:rsidRPr="004E4742">
              <w:rPr>
                <w:rFonts w:ascii="Times New Roman" w:eastAsia="Times New Roman" w:hAnsi="Times New Roman" w:cs="Times New Roman"/>
                <w:b/>
                <w:bCs/>
                <w:color w:val="000000" w:themeColor="text1"/>
                <w:sz w:val="24"/>
                <w:szCs w:val="24"/>
              </w:rPr>
              <w:t>Albazar</w:t>
            </w:r>
            <w:proofErr w:type="spellEnd"/>
            <w:r w:rsidRPr="004E4742">
              <w:rPr>
                <w:rFonts w:ascii="Times New Roman" w:eastAsia="Times New Roman" w:hAnsi="Times New Roman" w:cs="Times New Roman"/>
                <w:b/>
                <w:bCs/>
                <w:color w:val="000000" w:themeColor="text1"/>
                <w:sz w:val="24"/>
                <w:szCs w:val="24"/>
              </w:rPr>
              <w:t xml:space="preserve"> </w:t>
            </w:r>
          </w:p>
          <w:p w14:paraId="411CF047" w14:textId="77777777" w:rsidR="00D37C5F" w:rsidRDefault="00D37C5F" w:rsidP="00D37C5F">
            <w:pPr>
              <w:jc w:val="both"/>
              <w:rPr>
                <w:rFonts w:ascii="Times New Roman" w:eastAsia="Times New Roman" w:hAnsi="Times New Roman" w:cs="Times New Roman"/>
                <w:i/>
                <w:iCs/>
                <w:color w:val="000000" w:themeColor="text1"/>
                <w:sz w:val="24"/>
                <w:szCs w:val="24"/>
              </w:rPr>
            </w:pPr>
            <w:r w:rsidRPr="004E4742">
              <w:rPr>
                <w:rFonts w:ascii="Times New Roman" w:eastAsia="Times New Roman" w:hAnsi="Times New Roman" w:cs="Times New Roman"/>
                <w:i/>
                <w:iCs/>
                <w:color w:val="000000" w:themeColor="text1"/>
                <w:sz w:val="24"/>
                <w:szCs w:val="24"/>
                <w:lang w:val="en-GB"/>
              </w:rPr>
              <w:t>MP, Deputy Chair, Committee for Foreign Relations, Egypt</w:t>
            </w:r>
          </w:p>
          <w:p w14:paraId="0E3AAF35" w14:textId="77777777" w:rsidR="00D37C5F" w:rsidRPr="00515D51" w:rsidRDefault="00D37C5F" w:rsidP="00D37C5F">
            <w:pPr>
              <w:jc w:val="both"/>
              <w:rPr>
                <w:rFonts w:ascii="Times New Roman" w:eastAsia="Times New Roman" w:hAnsi="Times New Roman" w:cs="Times New Roman"/>
                <w:color w:val="000000" w:themeColor="text1"/>
                <w:sz w:val="24"/>
                <w:szCs w:val="24"/>
                <w:lang w:val="it-IT"/>
              </w:rPr>
            </w:pPr>
            <w:proofErr w:type="spellStart"/>
            <w:r w:rsidRPr="00515D51">
              <w:rPr>
                <w:rFonts w:ascii="Times New Roman" w:eastAsia="Times New Roman" w:hAnsi="Times New Roman" w:cs="Times New Roman"/>
                <w:color w:val="000000" w:themeColor="text1"/>
                <w:sz w:val="24"/>
                <w:szCs w:val="24"/>
                <w:lang w:val="it-IT"/>
              </w:rPr>
              <w:t>Hon</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Sahar</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Albazar</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has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been</w:t>
            </w:r>
            <w:proofErr w:type="spellEnd"/>
            <w:r w:rsidRPr="00515D51">
              <w:rPr>
                <w:rFonts w:ascii="Times New Roman" w:eastAsia="Times New Roman" w:hAnsi="Times New Roman" w:cs="Times New Roman"/>
                <w:color w:val="000000" w:themeColor="text1"/>
                <w:sz w:val="24"/>
                <w:szCs w:val="24"/>
                <w:lang w:val="it-IT"/>
              </w:rPr>
              <w:t xml:space="preserve"> a </w:t>
            </w:r>
            <w:proofErr w:type="spellStart"/>
            <w:r w:rsidRPr="00515D51">
              <w:rPr>
                <w:rFonts w:ascii="Times New Roman" w:eastAsia="Times New Roman" w:hAnsi="Times New Roman" w:cs="Times New Roman"/>
                <w:color w:val="000000" w:themeColor="text1"/>
                <w:sz w:val="24"/>
                <w:szCs w:val="24"/>
                <w:lang w:val="it-IT"/>
              </w:rPr>
              <w:t>Member</w:t>
            </w:r>
            <w:proofErr w:type="spellEnd"/>
            <w:r w:rsidRPr="00515D51">
              <w:rPr>
                <w:rFonts w:ascii="Times New Roman" w:eastAsia="Times New Roman" w:hAnsi="Times New Roman" w:cs="Times New Roman"/>
                <w:color w:val="000000" w:themeColor="text1"/>
                <w:sz w:val="24"/>
                <w:szCs w:val="24"/>
                <w:lang w:val="it-IT"/>
              </w:rPr>
              <w:t xml:space="preserve"> of </w:t>
            </w:r>
            <w:proofErr w:type="spellStart"/>
            <w:r w:rsidRPr="00515D51">
              <w:rPr>
                <w:rFonts w:ascii="Times New Roman" w:eastAsia="Times New Roman" w:hAnsi="Times New Roman" w:cs="Times New Roman"/>
                <w:color w:val="000000" w:themeColor="text1"/>
                <w:sz w:val="24"/>
                <w:szCs w:val="24"/>
                <w:lang w:val="it-IT"/>
              </w:rPr>
              <w:t>Parliament</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since</w:t>
            </w:r>
            <w:proofErr w:type="spellEnd"/>
            <w:r w:rsidRPr="00515D51">
              <w:rPr>
                <w:rFonts w:ascii="Times New Roman" w:eastAsia="Times New Roman" w:hAnsi="Times New Roman" w:cs="Times New Roman"/>
                <w:color w:val="000000" w:themeColor="text1"/>
                <w:sz w:val="24"/>
                <w:szCs w:val="24"/>
                <w:lang w:val="it-IT"/>
              </w:rPr>
              <w:t xml:space="preserve"> 2020 and </w:t>
            </w:r>
            <w:proofErr w:type="spellStart"/>
            <w:r w:rsidRPr="00515D51">
              <w:rPr>
                <w:rFonts w:ascii="Times New Roman" w:eastAsia="Times New Roman" w:hAnsi="Times New Roman" w:cs="Times New Roman"/>
                <w:color w:val="000000" w:themeColor="text1"/>
                <w:sz w:val="24"/>
                <w:szCs w:val="24"/>
                <w:lang w:val="it-IT"/>
              </w:rPr>
              <w:t>is</w:t>
            </w:r>
            <w:proofErr w:type="spellEnd"/>
            <w:r w:rsidRPr="00515D51">
              <w:rPr>
                <w:rFonts w:ascii="Times New Roman" w:eastAsia="Times New Roman" w:hAnsi="Times New Roman" w:cs="Times New Roman"/>
                <w:color w:val="000000" w:themeColor="text1"/>
                <w:sz w:val="24"/>
                <w:szCs w:val="24"/>
                <w:lang w:val="it-IT"/>
              </w:rPr>
              <w:t xml:space="preserve"> the </w:t>
            </w:r>
            <w:proofErr w:type="spellStart"/>
            <w:r w:rsidRPr="00515D51">
              <w:rPr>
                <w:rFonts w:ascii="Times New Roman" w:eastAsia="Times New Roman" w:hAnsi="Times New Roman" w:cs="Times New Roman"/>
                <w:color w:val="000000" w:themeColor="text1"/>
                <w:sz w:val="24"/>
                <w:szCs w:val="24"/>
                <w:lang w:val="it-IT"/>
              </w:rPr>
              <w:t>Deputy</w:t>
            </w:r>
            <w:proofErr w:type="spellEnd"/>
            <w:r w:rsidRPr="00515D51">
              <w:rPr>
                <w:rFonts w:ascii="Times New Roman" w:eastAsia="Times New Roman" w:hAnsi="Times New Roman" w:cs="Times New Roman"/>
                <w:color w:val="000000" w:themeColor="text1"/>
                <w:sz w:val="24"/>
                <w:szCs w:val="24"/>
                <w:lang w:val="it-IT"/>
              </w:rPr>
              <w:t xml:space="preserve"> Chair of the </w:t>
            </w:r>
            <w:proofErr w:type="spellStart"/>
            <w:r w:rsidRPr="00515D51">
              <w:rPr>
                <w:rFonts w:ascii="Times New Roman" w:eastAsia="Times New Roman" w:hAnsi="Times New Roman" w:cs="Times New Roman"/>
                <w:color w:val="000000" w:themeColor="text1"/>
                <w:sz w:val="24"/>
                <w:szCs w:val="24"/>
                <w:lang w:val="it-IT"/>
              </w:rPr>
              <w:t>Foreign</w:t>
            </w:r>
            <w:proofErr w:type="spellEnd"/>
            <w:r w:rsidRPr="00515D51">
              <w:rPr>
                <w:rFonts w:ascii="Times New Roman" w:eastAsia="Times New Roman" w:hAnsi="Times New Roman" w:cs="Times New Roman"/>
                <w:color w:val="000000" w:themeColor="text1"/>
                <w:sz w:val="24"/>
                <w:szCs w:val="24"/>
                <w:lang w:val="it-IT"/>
              </w:rPr>
              <w:t xml:space="preserve"> Affairs </w:t>
            </w:r>
            <w:proofErr w:type="spellStart"/>
            <w:r w:rsidRPr="00515D51">
              <w:rPr>
                <w:rFonts w:ascii="Times New Roman" w:eastAsia="Times New Roman" w:hAnsi="Times New Roman" w:cs="Times New Roman"/>
                <w:color w:val="000000" w:themeColor="text1"/>
                <w:sz w:val="24"/>
                <w:szCs w:val="24"/>
                <w:lang w:val="it-IT"/>
              </w:rPr>
              <w:t>Committee</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She</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has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also</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been</w:t>
            </w:r>
            <w:proofErr w:type="spellEnd"/>
            <w:r w:rsidRPr="00515D51">
              <w:rPr>
                <w:rFonts w:ascii="Times New Roman" w:eastAsia="Times New Roman" w:hAnsi="Times New Roman" w:cs="Times New Roman"/>
                <w:color w:val="000000" w:themeColor="text1"/>
                <w:sz w:val="24"/>
                <w:szCs w:val="24"/>
                <w:lang w:val="it-IT"/>
              </w:rPr>
              <w:t xml:space="preserve"> the </w:t>
            </w:r>
            <w:proofErr w:type="spellStart"/>
            <w:r w:rsidRPr="00515D51">
              <w:rPr>
                <w:rFonts w:ascii="Times New Roman" w:eastAsia="Times New Roman" w:hAnsi="Times New Roman" w:cs="Times New Roman"/>
                <w:color w:val="000000" w:themeColor="text1"/>
                <w:sz w:val="24"/>
                <w:szCs w:val="24"/>
                <w:lang w:val="it-IT"/>
              </w:rPr>
              <w:t>President</w:t>
            </w:r>
            <w:proofErr w:type="spellEnd"/>
            <w:r w:rsidRPr="00515D51">
              <w:rPr>
                <w:rFonts w:ascii="Times New Roman" w:eastAsia="Times New Roman" w:hAnsi="Times New Roman" w:cs="Times New Roman"/>
                <w:color w:val="000000" w:themeColor="text1"/>
                <w:sz w:val="24"/>
                <w:szCs w:val="24"/>
                <w:lang w:val="it-IT"/>
              </w:rPr>
              <w:t xml:space="preserve"> of the IPU Forum of Young </w:t>
            </w:r>
            <w:proofErr w:type="spellStart"/>
            <w:r w:rsidRPr="00515D51">
              <w:rPr>
                <w:rFonts w:ascii="Times New Roman" w:eastAsia="Times New Roman" w:hAnsi="Times New Roman" w:cs="Times New Roman"/>
                <w:color w:val="000000" w:themeColor="text1"/>
                <w:sz w:val="24"/>
                <w:szCs w:val="24"/>
                <w:lang w:val="it-IT"/>
              </w:rPr>
              <w:t>Parliamentarians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since</w:t>
            </w:r>
            <w:proofErr w:type="spellEnd"/>
            <w:r w:rsidRPr="00515D51">
              <w:rPr>
                <w:rFonts w:ascii="Times New Roman" w:eastAsia="Times New Roman" w:hAnsi="Times New Roman" w:cs="Times New Roman"/>
                <w:color w:val="000000" w:themeColor="text1"/>
                <w:sz w:val="24"/>
                <w:szCs w:val="24"/>
                <w:lang w:val="it-IT"/>
              </w:rPr>
              <w:t xml:space="preserve"> 2021.  </w:t>
            </w:r>
          </w:p>
          <w:p w14:paraId="7C604ECE" w14:textId="77777777" w:rsidR="00D37C5F" w:rsidRPr="00515D51" w:rsidRDefault="00D37C5F" w:rsidP="00D37C5F">
            <w:pPr>
              <w:jc w:val="both"/>
              <w:rPr>
                <w:rFonts w:ascii="Times New Roman" w:eastAsia="Times New Roman" w:hAnsi="Times New Roman" w:cs="Times New Roman"/>
                <w:color w:val="000000" w:themeColor="text1"/>
                <w:sz w:val="24"/>
                <w:szCs w:val="24"/>
                <w:lang w:val="it-IT"/>
              </w:rPr>
            </w:pPr>
            <w:proofErr w:type="spellStart"/>
            <w:r w:rsidRPr="00515D51">
              <w:rPr>
                <w:rFonts w:ascii="Times New Roman" w:eastAsia="Times New Roman" w:hAnsi="Times New Roman" w:cs="Times New Roman"/>
                <w:color w:val="000000" w:themeColor="text1"/>
                <w:sz w:val="24"/>
                <w:szCs w:val="24"/>
                <w:lang w:val="it-IT"/>
              </w:rPr>
              <w:t>Hon</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Albazar</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has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extensive</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experience</w:t>
            </w:r>
            <w:proofErr w:type="spellEnd"/>
            <w:r w:rsidRPr="00515D51">
              <w:rPr>
                <w:rFonts w:ascii="Times New Roman" w:eastAsia="Times New Roman" w:hAnsi="Times New Roman" w:cs="Times New Roman"/>
                <w:color w:val="000000" w:themeColor="text1"/>
                <w:sz w:val="24"/>
                <w:szCs w:val="24"/>
                <w:lang w:val="it-IT"/>
              </w:rPr>
              <w:t xml:space="preserve"> in </w:t>
            </w:r>
            <w:proofErr w:type="spellStart"/>
            <w:r w:rsidRPr="00515D51">
              <w:rPr>
                <w:rFonts w:ascii="Times New Roman" w:eastAsia="Times New Roman" w:hAnsi="Times New Roman" w:cs="Times New Roman"/>
                <w:color w:val="000000" w:themeColor="text1"/>
                <w:sz w:val="24"/>
                <w:szCs w:val="24"/>
                <w:lang w:val="it-IT"/>
              </w:rPr>
              <w:t>development</w:t>
            </w:r>
            <w:proofErr w:type="spellEnd"/>
            <w:r w:rsidRPr="00515D51">
              <w:rPr>
                <w:rFonts w:ascii="Times New Roman" w:eastAsia="Times New Roman" w:hAnsi="Times New Roman" w:cs="Times New Roman"/>
                <w:color w:val="000000" w:themeColor="text1"/>
                <w:sz w:val="24"/>
                <w:szCs w:val="24"/>
                <w:lang w:val="it-IT"/>
              </w:rPr>
              <w:t xml:space="preserve"> and </w:t>
            </w:r>
            <w:proofErr w:type="spellStart"/>
            <w:r w:rsidRPr="00515D51">
              <w:rPr>
                <w:rFonts w:ascii="Times New Roman" w:eastAsia="Times New Roman" w:hAnsi="Times New Roman" w:cs="Times New Roman"/>
                <w:color w:val="000000" w:themeColor="text1"/>
                <w:sz w:val="24"/>
                <w:szCs w:val="24"/>
                <w:lang w:val="it-IT"/>
              </w:rPr>
              <w:t>civil</w:t>
            </w:r>
            <w:proofErr w:type="spellEnd"/>
            <w:r w:rsidRPr="00515D51">
              <w:rPr>
                <w:rFonts w:ascii="Times New Roman" w:eastAsia="Times New Roman" w:hAnsi="Times New Roman" w:cs="Times New Roman"/>
                <w:color w:val="000000" w:themeColor="text1"/>
                <w:sz w:val="24"/>
                <w:szCs w:val="24"/>
                <w:lang w:val="it-IT"/>
              </w:rPr>
              <w:t xml:space="preserve"> society in </w:t>
            </w:r>
            <w:proofErr w:type="spellStart"/>
            <w:r w:rsidRPr="00515D51">
              <w:rPr>
                <w:rFonts w:ascii="Times New Roman" w:eastAsia="Times New Roman" w:hAnsi="Times New Roman" w:cs="Times New Roman"/>
                <w:color w:val="000000" w:themeColor="text1"/>
                <w:sz w:val="24"/>
                <w:szCs w:val="24"/>
                <w:lang w:val="it-IT"/>
              </w:rPr>
              <w:t>Egypt</w:t>
            </w:r>
            <w:proofErr w:type="spellEnd"/>
            <w:r w:rsidRPr="00515D51">
              <w:rPr>
                <w:rFonts w:ascii="Times New Roman" w:eastAsia="Times New Roman" w:hAnsi="Times New Roman" w:cs="Times New Roman"/>
                <w:color w:val="000000" w:themeColor="text1"/>
                <w:sz w:val="24"/>
                <w:szCs w:val="24"/>
                <w:lang w:val="it-IT"/>
              </w:rPr>
              <w:t xml:space="preserve">, Somalia and Kenya </w:t>
            </w:r>
            <w:proofErr w:type="spellStart"/>
            <w:r w:rsidRPr="00515D51">
              <w:rPr>
                <w:rFonts w:ascii="Times New Roman" w:eastAsia="Times New Roman" w:hAnsi="Times New Roman" w:cs="Times New Roman"/>
                <w:color w:val="000000" w:themeColor="text1"/>
                <w:sz w:val="24"/>
                <w:szCs w:val="24"/>
                <w:lang w:val="it-IT"/>
              </w:rPr>
              <w:t>addressing</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women’s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empowerment</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education</w:t>
            </w:r>
            <w:proofErr w:type="spellEnd"/>
            <w:r w:rsidRPr="00515D51">
              <w:rPr>
                <w:rFonts w:ascii="Times New Roman" w:eastAsia="Times New Roman" w:hAnsi="Times New Roman" w:cs="Times New Roman"/>
                <w:color w:val="000000" w:themeColor="text1"/>
                <w:sz w:val="24"/>
                <w:szCs w:val="24"/>
                <w:lang w:val="it-IT"/>
              </w:rPr>
              <w:t xml:space="preserve"> and </w:t>
            </w:r>
            <w:proofErr w:type="spellStart"/>
            <w:r w:rsidRPr="00515D51">
              <w:rPr>
                <w:rFonts w:ascii="Times New Roman" w:eastAsia="Times New Roman" w:hAnsi="Times New Roman" w:cs="Times New Roman"/>
                <w:color w:val="000000" w:themeColor="text1"/>
                <w:sz w:val="24"/>
                <w:szCs w:val="24"/>
                <w:lang w:val="it-IT"/>
              </w:rPr>
              <w:t>youth</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employment</w:t>
            </w:r>
            <w:proofErr w:type="spellEnd"/>
            <w:r w:rsidRPr="00515D51">
              <w:rPr>
                <w:rFonts w:ascii="Times New Roman" w:eastAsia="Times New Roman" w:hAnsi="Times New Roman" w:cs="Times New Roman"/>
                <w:color w:val="000000" w:themeColor="text1"/>
                <w:sz w:val="24"/>
                <w:szCs w:val="24"/>
                <w:lang w:val="it-IT"/>
              </w:rPr>
              <w:t xml:space="preserve">, and </w:t>
            </w:r>
            <w:proofErr w:type="spellStart"/>
            <w:r w:rsidRPr="00515D51">
              <w:rPr>
                <w:rFonts w:ascii="Times New Roman" w:eastAsia="Times New Roman" w:hAnsi="Times New Roman" w:cs="Times New Roman"/>
                <w:color w:val="000000" w:themeColor="text1"/>
                <w:sz w:val="24"/>
                <w:szCs w:val="24"/>
                <w:lang w:val="it-IT"/>
              </w:rPr>
              <w:t>health</w:t>
            </w:r>
            <w:proofErr w:type="spellEnd"/>
            <w:r w:rsidRPr="00515D51">
              <w:rPr>
                <w:rFonts w:ascii="Times New Roman" w:eastAsia="Times New Roman" w:hAnsi="Times New Roman" w:cs="Times New Roman"/>
                <w:color w:val="000000" w:themeColor="text1"/>
                <w:sz w:val="24"/>
                <w:szCs w:val="24"/>
                <w:lang w:val="it-IT"/>
              </w:rPr>
              <w:t xml:space="preserve"> care. </w:t>
            </w:r>
            <w:proofErr w:type="spellStart"/>
            <w:r w:rsidRPr="00515D51">
              <w:rPr>
                <w:rFonts w:ascii="Times New Roman" w:eastAsia="Times New Roman" w:hAnsi="Times New Roman" w:cs="Times New Roman"/>
                <w:color w:val="000000" w:themeColor="text1"/>
                <w:sz w:val="24"/>
                <w:szCs w:val="24"/>
                <w:lang w:val="it-IT"/>
              </w:rPr>
              <w:t>She</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has</w:t>
            </w:r>
            <w:proofErr w:type="spellEnd"/>
            <w:r w:rsidRPr="00515D51">
              <w:rPr>
                <w:rFonts w:ascii="Times New Roman" w:eastAsia="Times New Roman" w:hAnsi="Times New Roman" w:cs="Times New Roman"/>
                <w:color w:val="000000" w:themeColor="text1"/>
                <w:sz w:val="24"/>
                <w:szCs w:val="24"/>
                <w:lang w:val="it-IT"/>
              </w:rPr>
              <w:t xml:space="preserve"> concrete </w:t>
            </w:r>
            <w:proofErr w:type="spellStart"/>
            <w:r w:rsidRPr="00515D51">
              <w:rPr>
                <w:rFonts w:ascii="Times New Roman" w:eastAsia="Times New Roman" w:hAnsi="Times New Roman" w:cs="Times New Roman"/>
                <w:color w:val="000000" w:themeColor="text1"/>
                <w:sz w:val="24"/>
                <w:szCs w:val="24"/>
                <w:lang w:val="it-IT"/>
              </w:rPr>
              <w:t>experience</w:t>
            </w:r>
            <w:proofErr w:type="spellEnd"/>
            <w:r w:rsidRPr="00515D51">
              <w:rPr>
                <w:rFonts w:ascii="Times New Roman" w:eastAsia="Times New Roman" w:hAnsi="Times New Roman" w:cs="Times New Roman"/>
                <w:color w:val="000000" w:themeColor="text1"/>
                <w:sz w:val="24"/>
                <w:szCs w:val="24"/>
                <w:lang w:val="it-IT"/>
              </w:rPr>
              <w:t xml:space="preserve"> in </w:t>
            </w:r>
            <w:proofErr w:type="spellStart"/>
            <w:r w:rsidRPr="00515D51">
              <w:rPr>
                <w:rFonts w:ascii="Times New Roman" w:eastAsia="Times New Roman" w:hAnsi="Times New Roman" w:cs="Times New Roman"/>
                <w:color w:val="000000" w:themeColor="text1"/>
                <w:sz w:val="24"/>
                <w:szCs w:val="24"/>
                <w:lang w:val="it-IT"/>
              </w:rPr>
              <w:t>proposing</w:t>
            </w:r>
            <w:proofErr w:type="spellEnd"/>
            <w:r w:rsidRPr="00515D51">
              <w:rPr>
                <w:rFonts w:ascii="Times New Roman" w:eastAsia="Times New Roman" w:hAnsi="Times New Roman" w:cs="Times New Roman"/>
                <w:color w:val="000000" w:themeColor="text1"/>
                <w:sz w:val="24"/>
                <w:szCs w:val="24"/>
                <w:lang w:val="it-IT"/>
              </w:rPr>
              <w:t xml:space="preserve"> and </w:t>
            </w:r>
            <w:proofErr w:type="spellStart"/>
            <w:r w:rsidRPr="00515D51">
              <w:rPr>
                <w:rFonts w:ascii="Times New Roman" w:eastAsia="Times New Roman" w:hAnsi="Times New Roman" w:cs="Times New Roman"/>
                <w:color w:val="000000" w:themeColor="text1"/>
                <w:sz w:val="24"/>
                <w:szCs w:val="24"/>
                <w:lang w:val="it-IT"/>
              </w:rPr>
              <w:t>communicating</w:t>
            </w:r>
            <w:proofErr w:type="spellEnd"/>
            <w:r w:rsidRPr="00515D51">
              <w:rPr>
                <w:rFonts w:ascii="Times New Roman" w:eastAsia="Times New Roman" w:hAnsi="Times New Roman" w:cs="Times New Roman"/>
                <w:color w:val="000000" w:themeColor="text1"/>
                <w:sz w:val="24"/>
                <w:szCs w:val="24"/>
                <w:lang w:val="it-IT"/>
              </w:rPr>
              <w:t xml:space="preserve"> policy </w:t>
            </w:r>
            <w:proofErr w:type="spellStart"/>
            <w:r w:rsidRPr="00515D51">
              <w:rPr>
                <w:rFonts w:ascii="Times New Roman" w:eastAsia="Times New Roman" w:hAnsi="Times New Roman" w:cs="Times New Roman"/>
                <w:color w:val="000000" w:themeColor="text1"/>
                <w:sz w:val="24"/>
                <w:szCs w:val="24"/>
                <w:lang w:val="it-IT"/>
              </w:rPr>
              <w:t>recommendations</w:t>
            </w:r>
            <w:proofErr w:type="spellEnd"/>
            <w:r w:rsidRPr="00515D51">
              <w:rPr>
                <w:rFonts w:ascii="Times New Roman" w:eastAsia="Times New Roman" w:hAnsi="Times New Roman" w:cs="Times New Roman"/>
                <w:color w:val="000000" w:themeColor="text1"/>
                <w:sz w:val="24"/>
                <w:szCs w:val="24"/>
                <w:lang w:val="it-IT"/>
              </w:rPr>
              <w:t xml:space="preserve"> to diverse </w:t>
            </w:r>
            <w:proofErr w:type="spellStart"/>
            <w:r w:rsidRPr="00515D51">
              <w:rPr>
                <w:rFonts w:ascii="Times New Roman" w:eastAsia="Times New Roman" w:hAnsi="Times New Roman" w:cs="Times New Roman"/>
                <w:color w:val="000000" w:themeColor="text1"/>
                <w:sz w:val="24"/>
                <w:szCs w:val="24"/>
                <w:lang w:val="it-IT"/>
              </w:rPr>
              <w:t>audiences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ranging</w:t>
            </w:r>
            <w:proofErr w:type="spellEnd"/>
            <w:r w:rsidRPr="00515D51">
              <w:rPr>
                <w:rFonts w:ascii="Times New Roman" w:eastAsia="Times New Roman" w:hAnsi="Times New Roman" w:cs="Times New Roman"/>
                <w:color w:val="000000" w:themeColor="text1"/>
                <w:sz w:val="24"/>
                <w:szCs w:val="24"/>
                <w:lang w:val="it-IT"/>
              </w:rPr>
              <w:t xml:space="preserve"> from clients to </w:t>
            </w:r>
            <w:proofErr w:type="spellStart"/>
            <w:r w:rsidRPr="00515D51">
              <w:rPr>
                <w:rFonts w:ascii="Times New Roman" w:eastAsia="Times New Roman" w:hAnsi="Times New Roman" w:cs="Times New Roman"/>
                <w:color w:val="000000" w:themeColor="text1"/>
                <w:sz w:val="24"/>
                <w:szCs w:val="24"/>
                <w:lang w:val="it-IT"/>
              </w:rPr>
              <w:t>key</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stakeholders</w:t>
            </w:r>
            <w:proofErr w:type="spellEnd"/>
            <w:r w:rsidRPr="00515D51">
              <w:rPr>
                <w:rFonts w:ascii="Times New Roman" w:eastAsia="Times New Roman" w:hAnsi="Times New Roman" w:cs="Times New Roman"/>
                <w:color w:val="000000" w:themeColor="text1"/>
                <w:sz w:val="24"/>
                <w:szCs w:val="24"/>
                <w:lang w:val="it-IT"/>
              </w:rPr>
              <w:t xml:space="preserve"> and high-</w:t>
            </w:r>
            <w:proofErr w:type="spellStart"/>
            <w:r w:rsidRPr="00515D51">
              <w:rPr>
                <w:rFonts w:ascii="Times New Roman" w:eastAsia="Times New Roman" w:hAnsi="Times New Roman" w:cs="Times New Roman"/>
                <w:color w:val="000000" w:themeColor="text1"/>
                <w:sz w:val="24"/>
                <w:szCs w:val="24"/>
                <w:lang w:val="it-IT"/>
              </w:rPr>
              <w:t>level</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government</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officials</w:t>
            </w:r>
            <w:proofErr w:type="spellEnd"/>
            <w:r w:rsidRPr="00515D51">
              <w:rPr>
                <w:rFonts w:ascii="Times New Roman" w:eastAsia="Times New Roman" w:hAnsi="Times New Roman" w:cs="Times New Roman"/>
                <w:color w:val="000000" w:themeColor="text1"/>
                <w:sz w:val="24"/>
                <w:szCs w:val="24"/>
                <w:lang w:val="it-IT"/>
              </w:rPr>
              <w:t>.</w:t>
            </w:r>
          </w:p>
          <w:p w14:paraId="15BC2AC7" w14:textId="77777777" w:rsidR="00D37C5F" w:rsidRPr="00515D51" w:rsidRDefault="00D37C5F" w:rsidP="00D37C5F">
            <w:pPr>
              <w:jc w:val="both"/>
              <w:rPr>
                <w:rFonts w:ascii="Times New Roman" w:eastAsia="Times New Roman" w:hAnsi="Times New Roman" w:cs="Times New Roman"/>
                <w:color w:val="000000" w:themeColor="text1"/>
                <w:sz w:val="24"/>
                <w:szCs w:val="24"/>
                <w:lang w:val="it-IT"/>
              </w:rPr>
            </w:pPr>
            <w:proofErr w:type="spellStart"/>
            <w:r w:rsidRPr="00515D51">
              <w:rPr>
                <w:rFonts w:ascii="Times New Roman" w:eastAsia="Times New Roman" w:hAnsi="Times New Roman" w:cs="Times New Roman"/>
                <w:color w:val="000000" w:themeColor="text1"/>
                <w:sz w:val="24"/>
                <w:szCs w:val="24"/>
                <w:lang w:val="it-IT"/>
              </w:rPr>
              <w:t>Prior</w:t>
            </w:r>
            <w:proofErr w:type="spellEnd"/>
            <w:r w:rsidRPr="00515D51">
              <w:rPr>
                <w:rFonts w:ascii="Times New Roman" w:eastAsia="Times New Roman" w:hAnsi="Times New Roman" w:cs="Times New Roman"/>
                <w:color w:val="000000" w:themeColor="text1"/>
                <w:sz w:val="24"/>
                <w:szCs w:val="24"/>
                <w:lang w:val="it-IT"/>
              </w:rPr>
              <w:t xml:space="preserve"> to </w:t>
            </w:r>
            <w:proofErr w:type="spellStart"/>
            <w:r w:rsidRPr="00515D51">
              <w:rPr>
                <w:rFonts w:ascii="Times New Roman" w:eastAsia="Times New Roman" w:hAnsi="Times New Roman" w:cs="Times New Roman"/>
                <w:color w:val="000000" w:themeColor="text1"/>
                <w:sz w:val="24"/>
                <w:szCs w:val="24"/>
                <w:lang w:val="it-IT"/>
              </w:rPr>
              <w:t>her</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role</w:t>
            </w:r>
            <w:proofErr w:type="spellEnd"/>
            <w:r w:rsidRPr="00515D51">
              <w:rPr>
                <w:rFonts w:ascii="Times New Roman" w:eastAsia="Times New Roman" w:hAnsi="Times New Roman" w:cs="Times New Roman"/>
                <w:color w:val="000000" w:themeColor="text1"/>
                <w:sz w:val="24"/>
                <w:szCs w:val="24"/>
                <w:lang w:val="it-IT"/>
              </w:rPr>
              <w:t xml:space="preserve"> in </w:t>
            </w:r>
            <w:proofErr w:type="spellStart"/>
            <w:r w:rsidRPr="00515D51">
              <w:rPr>
                <w:rFonts w:ascii="Times New Roman" w:eastAsia="Times New Roman" w:hAnsi="Times New Roman" w:cs="Times New Roman"/>
                <w:color w:val="000000" w:themeColor="text1"/>
                <w:sz w:val="24"/>
                <w:szCs w:val="24"/>
                <w:lang w:val="it-IT"/>
              </w:rPr>
              <w:t>parliament</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Hon</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Albazar</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was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Minister’s</w:t>
            </w:r>
            <w:proofErr w:type="spellEnd"/>
            <w:r w:rsidRPr="00515D51">
              <w:rPr>
                <w:rFonts w:ascii="Times New Roman" w:eastAsia="Times New Roman" w:hAnsi="Times New Roman" w:cs="Times New Roman"/>
                <w:color w:val="000000" w:themeColor="text1"/>
                <w:sz w:val="24"/>
                <w:szCs w:val="24"/>
                <w:lang w:val="it-IT"/>
              </w:rPr>
              <w:t xml:space="preserve"> Advisor to the </w:t>
            </w:r>
            <w:proofErr w:type="spellStart"/>
            <w:r w:rsidRPr="00515D51">
              <w:rPr>
                <w:rFonts w:ascii="Times New Roman" w:eastAsia="Times New Roman" w:hAnsi="Times New Roman" w:cs="Times New Roman"/>
                <w:color w:val="000000" w:themeColor="text1"/>
                <w:sz w:val="24"/>
                <w:szCs w:val="24"/>
                <w:lang w:val="it-IT"/>
              </w:rPr>
              <w:t>Ministry</w:t>
            </w:r>
            <w:proofErr w:type="spellEnd"/>
            <w:r w:rsidRPr="00515D51">
              <w:rPr>
                <w:rFonts w:ascii="Times New Roman" w:eastAsia="Times New Roman" w:hAnsi="Times New Roman" w:cs="Times New Roman"/>
                <w:color w:val="000000" w:themeColor="text1"/>
                <w:sz w:val="24"/>
                <w:szCs w:val="24"/>
                <w:lang w:val="it-IT"/>
              </w:rPr>
              <w:t xml:space="preserve"> of Social </w:t>
            </w:r>
            <w:proofErr w:type="spellStart"/>
            <w:r w:rsidRPr="00515D51">
              <w:rPr>
                <w:rFonts w:ascii="Times New Roman" w:eastAsia="Times New Roman" w:hAnsi="Times New Roman" w:cs="Times New Roman"/>
                <w:color w:val="000000" w:themeColor="text1"/>
                <w:sz w:val="24"/>
                <w:szCs w:val="24"/>
                <w:lang w:val="it-IT"/>
              </w:rPr>
              <w:t>Solidarity</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where</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she</w:t>
            </w:r>
            <w:proofErr w:type="spellEnd"/>
            <w:r w:rsidRPr="00515D51">
              <w:rPr>
                <w:rFonts w:ascii="Times New Roman" w:eastAsia="Times New Roman" w:hAnsi="Times New Roman" w:cs="Times New Roman"/>
                <w:color w:val="000000" w:themeColor="text1"/>
                <w:sz w:val="24"/>
                <w:szCs w:val="24"/>
                <w:lang w:val="it-IT"/>
              </w:rPr>
              <w:t xml:space="preserve"> led the CSR and Public Private </w:t>
            </w:r>
            <w:proofErr w:type="spellStart"/>
            <w:r w:rsidRPr="00515D51">
              <w:rPr>
                <w:rFonts w:ascii="Times New Roman" w:eastAsia="Times New Roman" w:hAnsi="Times New Roman" w:cs="Times New Roman"/>
                <w:color w:val="000000" w:themeColor="text1"/>
                <w:sz w:val="24"/>
                <w:szCs w:val="24"/>
                <w:lang w:val="it-IT"/>
              </w:rPr>
              <w:t>Partnerships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unit</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at</w:t>
            </w:r>
            <w:proofErr w:type="spellEnd"/>
            <w:r w:rsidRPr="00515D51">
              <w:rPr>
                <w:rFonts w:ascii="Times New Roman" w:eastAsia="Times New Roman" w:hAnsi="Times New Roman" w:cs="Times New Roman"/>
                <w:color w:val="000000" w:themeColor="text1"/>
                <w:sz w:val="24"/>
                <w:szCs w:val="24"/>
                <w:lang w:val="it-IT"/>
              </w:rPr>
              <w:t xml:space="preserve"> the </w:t>
            </w:r>
            <w:proofErr w:type="spellStart"/>
            <w:r w:rsidRPr="00515D51">
              <w:rPr>
                <w:rFonts w:ascii="Times New Roman" w:eastAsia="Times New Roman" w:hAnsi="Times New Roman" w:cs="Times New Roman"/>
                <w:color w:val="000000" w:themeColor="text1"/>
                <w:sz w:val="24"/>
                <w:szCs w:val="24"/>
                <w:lang w:val="it-IT"/>
              </w:rPr>
              <w:t>Ministry</w:t>
            </w:r>
            <w:proofErr w:type="spellEnd"/>
            <w:r w:rsidRPr="00515D51">
              <w:rPr>
                <w:rFonts w:ascii="Times New Roman" w:eastAsia="Times New Roman" w:hAnsi="Times New Roman" w:cs="Times New Roman"/>
                <w:color w:val="000000" w:themeColor="text1"/>
                <w:sz w:val="24"/>
                <w:szCs w:val="24"/>
                <w:lang w:val="it-IT"/>
              </w:rPr>
              <w:t xml:space="preserve"> from 2016 to 2020. </w:t>
            </w:r>
            <w:proofErr w:type="spellStart"/>
            <w:r w:rsidRPr="00515D51">
              <w:rPr>
                <w:rFonts w:ascii="Times New Roman" w:eastAsia="Times New Roman" w:hAnsi="Times New Roman" w:cs="Times New Roman"/>
                <w:color w:val="000000" w:themeColor="text1"/>
                <w:sz w:val="24"/>
                <w:szCs w:val="24"/>
                <w:lang w:val="it-IT"/>
              </w:rPr>
              <w:t>Hon</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Albazar</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also</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served</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as</w:t>
            </w:r>
            <w:proofErr w:type="spellEnd"/>
            <w:r w:rsidRPr="00515D51">
              <w:rPr>
                <w:rFonts w:ascii="Times New Roman" w:eastAsia="Times New Roman" w:hAnsi="Times New Roman" w:cs="Times New Roman"/>
                <w:color w:val="000000" w:themeColor="text1"/>
                <w:sz w:val="24"/>
                <w:szCs w:val="24"/>
                <w:lang w:val="it-IT"/>
              </w:rPr>
              <w:t xml:space="preserve"> a Social </w:t>
            </w:r>
            <w:proofErr w:type="spellStart"/>
            <w:r w:rsidRPr="00515D51">
              <w:rPr>
                <w:rFonts w:ascii="Times New Roman" w:eastAsia="Times New Roman" w:hAnsi="Times New Roman" w:cs="Times New Roman"/>
                <w:color w:val="000000" w:themeColor="text1"/>
                <w:sz w:val="24"/>
                <w:szCs w:val="24"/>
                <w:lang w:val="it-IT"/>
              </w:rPr>
              <w:t>Protection</w:t>
            </w:r>
            <w:proofErr w:type="spellEnd"/>
            <w:r w:rsidRPr="00515D51">
              <w:rPr>
                <w:rFonts w:ascii="Times New Roman" w:eastAsia="Times New Roman" w:hAnsi="Times New Roman" w:cs="Times New Roman"/>
                <w:color w:val="000000" w:themeColor="text1"/>
                <w:sz w:val="24"/>
                <w:szCs w:val="24"/>
                <w:lang w:val="it-IT"/>
              </w:rPr>
              <w:t xml:space="preserve"> and Impact </w:t>
            </w:r>
            <w:proofErr w:type="spellStart"/>
            <w:r w:rsidRPr="00515D51">
              <w:rPr>
                <w:rFonts w:ascii="Times New Roman" w:eastAsia="Times New Roman" w:hAnsi="Times New Roman" w:cs="Times New Roman"/>
                <w:color w:val="000000" w:themeColor="text1"/>
                <w:sz w:val="24"/>
                <w:szCs w:val="24"/>
                <w:lang w:val="it-IT"/>
              </w:rPr>
              <w:t>Assessment</w:t>
            </w:r>
            <w:proofErr w:type="spellEnd"/>
            <w:r w:rsidRPr="00515D51">
              <w:rPr>
                <w:rFonts w:ascii="Times New Roman" w:eastAsia="Times New Roman" w:hAnsi="Times New Roman" w:cs="Times New Roman"/>
                <w:color w:val="000000" w:themeColor="text1"/>
                <w:sz w:val="24"/>
                <w:szCs w:val="24"/>
                <w:lang w:val="it-IT"/>
              </w:rPr>
              <w:t xml:space="preserve"> Consultant </w:t>
            </w:r>
            <w:proofErr w:type="spellStart"/>
            <w:r w:rsidRPr="00515D51">
              <w:rPr>
                <w:rFonts w:ascii="Times New Roman" w:eastAsia="Times New Roman" w:hAnsi="Times New Roman" w:cs="Times New Roman"/>
                <w:color w:val="000000" w:themeColor="text1"/>
                <w:sz w:val="24"/>
                <w:szCs w:val="24"/>
                <w:lang w:val="it-IT"/>
              </w:rPr>
              <w:t>at</w:t>
            </w:r>
            <w:proofErr w:type="spellEnd"/>
            <w:r w:rsidRPr="00515D51">
              <w:rPr>
                <w:rFonts w:ascii="Times New Roman" w:eastAsia="Times New Roman" w:hAnsi="Times New Roman" w:cs="Times New Roman"/>
                <w:color w:val="000000" w:themeColor="text1"/>
                <w:sz w:val="24"/>
                <w:szCs w:val="24"/>
                <w:lang w:val="it-IT"/>
              </w:rPr>
              <w:t xml:space="preserve"> the World </w:t>
            </w:r>
            <w:proofErr w:type="spellStart"/>
            <w:r w:rsidRPr="00515D51">
              <w:rPr>
                <w:rFonts w:ascii="Times New Roman" w:eastAsia="Times New Roman" w:hAnsi="Times New Roman" w:cs="Times New Roman"/>
                <w:color w:val="000000" w:themeColor="text1"/>
                <w:sz w:val="24"/>
                <w:szCs w:val="24"/>
                <w:lang w:val="it-IT"/>
              </w:rPr>
              <w:t>Bank</w:t>
            </w:r>
            <w:proofErr w:type="spellEnd"/>
            <w:r w:rsidRPr="00515D51">
              <w:rPr>
                <w:rFonts w:ascii="Times New Roman" w:eastAsia="Times New Roman" w:hAnsi="Times New Roman" w:cs="Times New Roman"/>
                <w:color w:val="000000" w:themeColor="text1"/>
                <w:sz w:val="24"/>
                <w:szCs w:val="24"/>
                <w:lang w:val="it-IT"/>
              </w:rPr>
              <w:t xml:space="preserve"> in </w:t>
            </w:r>
            <w:proofErr w:type="spellStart"/>
            <w:r w:rsidRPr="00515D51">
              <w:rPr>
                <w:rFonts w:ascii="Times New Roman" w:eastAsia="Times New Roman" w:hAnsi="Times New Roman" w:cs="Times New Roman"/>
                <w:color w:val="000000" w:themeColor="text1"/>
                <w:sz w:val="24"/>
                <w:szCs w:val="24"/>
                <w:lang w:val="it-IT"/>
              </w:rPr>
              <w:t>Egypt</w:t>
            </w:r>
            <w:proofErr w:type="spellEnd"/>
            <w:r w:rsidRPr="00515D51">
              <w:rPr>
                <w:rFonts w:ascii="Times New Roman" w:eastAsia="Times New Roman" w:hAnsi="Times New Roman" w:cs="Times New Roman"/>
                <w:color w:val="000000" w:themeColor="text1"/>
                <w:sz w:val="24"/>
                <w:szCs w:val="24"/>
                <w:lang w:val="it-IT"/>
              </w:rPr>
              <w:t xml:space="preserve"> from 2016 to 2017.  </w:t>
            </w:r>
          </w:p>
          <w:p w14:paraId="7303340C" w14:textId="6EC1C42B" w:rsidR="00D37C5F" w:rsidRDefault="00D37C5F" w:rsidP="00D37C5F">
            <w:pPr>
              <w:rPr>
                <w:rFonts w:ascii="Times New Roman" w:eastAsia="Times New Roman" w:hAnsi="Times New Roman" w:cs="Times New Roman"/>
                <w:b/>
                <w:bCs/>
                <w:color w:val="000000" w:themeColor="text1"/>
                <w:sz w:val="24"/>
                <w:szCs w:val="24"/>
                <w:lang w:val="en-GB"/>
              </w:rPr>
            </w:pPr>
            <w:proofErr w:type="spellStart"/>
            <w:r w:rsidRPr="00515D51">
              <w:rPr>
                <w:rFonts w:ascii="Times New Roman" w:eastAsia="Times New Roman" w:hAnsi="Times New Roman" w:cs="Times New Roman"/>
                <w:color w:val="000000" w:themeColor="text1"/>
                <w:sz w:val="24"/>
                <w:szCs w:val="24"/>
                <w:lang w:val="it-IT"/>
              </w:rPr>
              <w:t>She</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holds</w:t>
            </w:r>
            <w:proofErr w:type="spellEnd"/>
            <w:r w:rsidRPr="00515D51">
              <w:rPr>
                <w:rFonts w:ascii="Times New Roman" w:eastAsia="Times New Roman" w:hAnsi="Times New Roman" w:cs="Times New Roman"/>
                <w:color w:val="000000" w:themeColor="text1"/>
                <w:sz w:val="24"/>
                <w:szCs w:val="24"/>
                <w:lang w:val="it-IT"/>
              </w:rPr>
              <w:t xml:space="preserve"> a </w:t>
            </w:r>
            <w:proofErr w:type="spellStart"/>
            <w:r w:rsidRPr="00515D51">
              <w:rPr>
                <w:rFonts w:ascii="Times New Roman" w:eastAsia="Times New Roman" w:hAnsi="Times New Roman" w:cs="Times New Roman"/>
                <w:color w:val="000000" w:themeColor="text1"/>
                <w:sz w:val="24"/>
                <w:szCs w:val="24"/>
                <w:lang w:val="it-IT"/>
              </w:rPr>
              <w:t>Bachelor’s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degree</w:t>
            </w:r>
            <w:proofErr w:type="spellEnd"/>
            <w:r w:rsidRPr="00515D51">
              <w:rPr>
                <w:rFonts w:ascii="Times New Roman" w:eastAsia="Times New Roman" w:hAnsi="Times New Roman" w:cs="Times New Roman"/>
                <w:color w:val="000000" w:themeColor="text1"/>
                <w:sz w:val="24"/>
                <w:szCs w:val="24"/>
                <w:lang w:val="it-IT"/>
              </w:rPr>
              <w:t xml:space="preserve"> in Business Administration from </w:t>
            </w:r>
            <w:proofErr w:type="spellStart"/>
            <w:r w:rsidRPr="00515D51">
              <w:rPr>
                <w:rFonts w:ascii="Times New Roman" w:eastAsia="Times New Roman" w:hAnsi="Times New Roman" w:cs="Times New Roman"/>
                <w:color w:val="000000" w:themeColor="text1"/>
                <w:sz w:val="24"/>
                <w:szCs w:val="24"/>
                <w:lang w:val="it-IT"/>
              </w:rPr>
              <w:t>Ain</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Shams</w:t>
            </w:r>
            <w:proofErr w:type="spellEnd"/>
            <w:r w:rsidRPr="00515D51">
              <w:rPr>
                <w:rFonts w:ascii="Times New Roman" w:eastAsia="Times New Roman" w:hAnsi="Times New Roman" w:cs="Times New Roman"/>
                <w:color w:val="000000" w:themeColor="text1"/>
                <w:sz w:val="24"/>
                <w:szCs w:val="24"/>
                <w:lang w:val="it-IT"/>
              </w:rPr>
              <w:t xml:space="preserve"> </w:t>
            </w:r>
            <w:proofErr w:type="spellStart"/>
            <w:r w:rsidRPr="00515D51">
              <w:rPr>
                <w:rFonts w:ascii="Times New Roman" w:eastAsia="Times New Roman" w:hAnsi="Times New Roman" w:cs="Times New Roman"/>
                <w:color w:val="000000" w:themeColor="text1"/>
                <w:sz w:val="24"/>
                <w:szCs w:val="24"/>
                <w:lang w:val="it-IT"/>
              </w:rPr>
              <w:t>University</w:t>
            </w:r>
            <w:proofErr w:type="spellEnd"/>
            <w:r w:rsidRPr="00515D51">
              <w:rPr>
                <w:rFonts w:ascii="Times New Roman" w:eastAsia="Times New Roman" w:hAnsi="Times New Roman" w:cs="Times New Roman"/>
                <w:color w:val="000000" w:themeColor="text1"/>
                <w:sz w:val="24"/>
                <w:szCs w:val="24"/>
                <w:lang w:val="it-IT"/>
              </w:rPr>
              <w:t xml:space="preserve"> in Cairo and a </w:t>
            </w:r>
            <w:proofErr w:type="spellStart"/>
            <w:r w:rsidRPr="00515D51">
              <w:rPr>
                <w:rFonts w:ascii="Times New Roman" w:eastAsia="Times New Roman" w:hAnsi="Times New Roman" w:cs="Times New Roman"/>
                <w:color w:val="000000" w:themeColor="text1"/>
                <w:sz w:val="24"/>
                <w:szCs w:val="24"/>
                <w:lang w:val="it-IT"/>
              </w:rPr>
              <w:t>Masters</w:t>
            </w:r>
            <w:proofErr w:type="spellEnd"/>
            <w:r w:rsidRPr="00515D51">
              <w:rPr>
                <w:rFonts w:ascii="Times New Roman" w:eastAsia="Times New Roman" w:hAnsi="Times New Roman" w:cs="Times New Roman"/>
                <w:color w:val="000000" w:themeColor="text1"/>
                <w:sz w:val="24"/>
                <w:szCs w:val="24"/>
                <w:lang w:val="it-IT"/>
              </w:rPr>
              <w:t xml:space="preserve"> in Public Administration (MPA) </w:t>
            </w:r>
            <w:proofErr w:type="spellStart"/>
            <w:r w:rsidRPr="00515D51">
              <w:rPr>
                <w:rFonts w:ascii="Times New Roman" w:eastAsia="Times New Roman" w:hAnsi="Times New Roman" w:cs="Times New Roman"/>
                <w:color w:val="000000" w:themeColor="text1"/>
                <w:sz w:val="24"/>
                <w:szCs w:val="24"/>
                <w:lang w:val="it-IT"/>
              </w:rPr>
              <w:t>degree</w:t>
            </w:r>
            <w:proofErr w:type="spellEnd"/>
            <w:r w:rsidRPr="00515D51">
              <w:rPr>
                <w:rFonts w:ascii="Times New Roman" w:eastAsia="Times New Roman" w:hAnsi="Times New Roman" w:cs="Times New Roman"/>
                <w:color w:val="000000" w:themeColor="text1"/>
                <w:sz w:val="24"/>
                <w:szCs w:val="24"/>
                <w:lang w:val="it-IT"/>
              </w:rPr>
              <w:t xml:space="preserve"> from Harvard </w:t>
            </w:r>
            <w:proofErr w:type="spellStart"/>
            <w:r w:rsidRPr="00515D51">
              <w:rPr>
                <w:rFonts w:ascii="Times New Roman" w:eastAsia="Times New Roman" w:hAnsi="Times New Roman" w:cs="Times New Roman"/>
                <w:color w:val="000000" w:themeColor="text1"/>
                <w:sz w:val="24"/>
                <w:szCs w:val="24"/>
                <w:lang w:val="it-IT"/>
              </w:rPr>
              <w:t>University</w:t>
            </w:r>
            <w:proofErr w:type="spellEnd"/>
            <w:r w:rsidRPr="00515D51">
              <w:rPr>
                <w:rFonts w:ascii="Times New Roman" w:eastAsia="Times New Roman" w:hAnsi="Times New Roman" w:cs="Times New Roman"/>
                <w:color w:val="000000" w:themeColor="text1"/>
                <w:sz w:val="24"/>
                <w:szCs w:val="24"/>
                <w:lang w:val="it-IT"/>
              </w:rPr>
              <w:t>.</w:t>
            </w:r>
          </w:p>
        </w:tc>
      </w:tr>
      <w:tr w:rsidR="00D37C5F" w14:paraId="24A631A5" w14:textId="77777777" w:rsidTr="00CB10CA">
        <w:trPr>
          <w:trHeight w:val="300"/>
        </w:trPr>
        <w:tc>
          <w:tcPr>
            <w:tcW w:w="9350" w:type="dxa"/>
            <w:gridSpan w:val="4"/>
            <w:shd w:val="clear" w:color="auto" w:fill="8EAADB" w:themeFill="accent1" w:themeFillTint="99"/>
          </w:tcPr>
          <w:p w14:paraId="163FB241" w14:textId="2CFD16DF"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GUINEA</w:t>
            </w:r>
          </w:p>
        </w:tc>
      </w:tr>
      <w:tr w:rsidR="00464A4F" w14:paraId="6E52BF1E" w14:textId="77777777" w:rsidTr="00CB10CA">
        <w:trPr>
          <w:trHeight w:val="300"/>
        </w:trPr>
        <w:tc>
          <w:tcPr>
            <w:tcW w:w="2626" w:type="dxa"/>
            <w:gridSpan w:val="2"/>
          </w:tcPr>
          <w:p w14:paraId="16CB4C1A" w14:textId="109049F6" w:rsidR="00D37C5F" w:rsidRDefault="00D37C5F" w:rsidP="00D37C5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7216E5" wp14:editId="55E50F54">
                  <wp:extent cx="1445859" cy="1607128"/>
                  <wp:effectExtent l="0" t="0" r="2540" b="0"/>
                  <wp:docPr id="11" name="Picture 1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at a desk with a micro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410" cy="1651091"/>
                          </a:xfrm>
                          <a:prstGeom prst="rect">
                            <a:avLst/>
                          </a:prstGeom>
                        </pic:spPr>
                      </pic:pic>
                    </a:graphicData>
                  </a:graphic>
                </wp:inline>
              </w:drawing>
            </w:r>
          </w:p>
        </w:tc>
        <w:tc>
          <w:tcPr>
            <w:tcW w:w="6724" w:type="dxa"/>
            <w:gridSpan w:val="2"/>
          </w:tcPr>
          <w:p w14:paraId="6ACD4087" w14:textId="77777777" w:rsidR="00D37C5F" w:rsidRDefault="00D37C5F" w:rsidP="00D37C5F">
            <w:pPr>
              <w:jc w:val="both"/>
              <w:rPr>
                <w:rFonts w:ascii="Times New Roman" w:eastAsia="Times New Roman" w:hAnsi="Times New Roman" w:cs="Times New Roman"/>
                <w:b/>
                <w:bCs/>
                <w:i/>
                <w:iCs/>
                <w:sz w:val="24"/>
                <w:szCs w:val="24"/>
                <w:lang w:val="en-GB"/>
              </w:rPr>
            </w:pPr>
            <w:proofErr w:type="spellStart"/>
            <w:r w:rsidRPr="0020520D">
              <w:rPr>
                <w:rFonts w:ascii="Times New Roman" w:eastAsia="Times New Roman" w:hAnsi="Times New Roman" w:cs="Times New Roman"/>
                <w:b/>
                <w:bCs/>
                <w:sz w:val="24"/>
                <w:szCs w:val="24"/>
              </w:rPr>
              <w:t>Dansa</w:t>
            </w:r>
            <w:proofErr w:type="spellEnd"/>
            <w:r w:rsidRPr="0020520D">
              <w:rPr>
                <w:rFonts w:ascii="Times New Roman" w:eastAsia="Times New Roman" w:hAnsi="Times New Roman" w:cs="Times New Roman"/>
                <w:b/>
                <w:bCs/>
                <w:sz w:val="24"/>
                <w:szCs w:val="24"/>
              </w:rPr>
              <w:t xml:space="preserve"> </w:t>
            </w:r>
            <w:proofErr w:type="spellStart"/>
            <w:r w:rsidRPr="0020520D">
              <w:rPr>
                <w:rFonts w:ascii="Times New Roman" w:eastAsia="Times New Roman" w:hAnsi="Times New Roman" w:cs="Times New Roman"/>
                <w:b/>
                <w:bCs/>
                <w:sz w:val="24"/>
                <w:szCs w:val="24"/>
              </w:rPr>
              <w:t>Kourouma</w:t>
            </w:r>
            <w:proofErr w:type="spellEnd"/>
          </w:p>
          <w:p w14:paraId="5F315A81" w14:textId="77777777" w:rsidR="00D37C5F" w:rsidRDefault="00D37C5F" w:rsidP="00D37C5F">
            <w:pPr>
              <w:jc w:val="both"/>
              <w:rPr>
                <w:rFonts w:ascii="Times New Roman" w:eastAsia="Times New Roman" w:hAnsi="Times New Roman" w:cs="Times New Roman"/>
                <w:i/>
                <w:iCs/>
                <w:color w:val="000000"/>
                <w:sz w:val="24"/>
                <w:szCs w:val="24"/>
                <w:shd w:val="clear" w:color="auto" w:fill="FFFFFF"/>
              </w:rPr>
            </w:pPr>
            <w:r w:rsidRPr="0020520D">
              <w:rPr>
                <w:rFonts w:ascii="Times New Roman" w:eastAsia="Times New Roman" w:hAnsi="Times New Roman" w:cs="Times New Roman"/>
                <w:i/>
                <w:iCs/>
                <w:color w:val="000000"/>
                <w:sz w:val="24"/>
                <w:szCs w:val="24"/>
                <w:shd w:val="clear" w:color="auto" w:fill="FFFFFF"/>
              </w:rPr>
              <w:t xml:space="preserve">MP, Speaker of Parliament, Republic of Guinea </w:t>
            </w:r>
          </w:p>
          <w:p w14:paraId="0369E128" w14:textId="77777777" w:rsidR="00D37C5F" w:rsidRPr="00AD64E5" w:rsidRDefault="00D37C5F" w:rsidP="00D37C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Dansa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Kourouma</w:t>
            </w:r>
            <w:proofErr w:type="spellEnd"/>
            <w:r>
              <w:rPr>
                <w:rFonts w:ascii="Times New Roman" w:eastAsia="Times New Roman" w:hAnsi="Times New Roman" w:cs="Times New Roman"/>
                <w:sz w:val="24"/>
                <w:szCs w:val="24"/>
              </w:rPr>
              <w:t xml:space="preserve"> is the Speaker of Parliament representing electoral reforms and governance in the Parliament of Republic of Guinea. </w:t>
            </w:r>
            <w:r w:rsidRPr="00C2248B">
              <w:rPr>
                <w:rFonts w:ascii="Times New Roman" w:eastAsia="Times New Roman" w:hAnsi="Times New Roman" w:cs="Times New Roman"/>
                <w:sz w:val="24"/>
                <w:szCs w:val="24"/>
                <w:lang w:val="en-JP"/>
              </w:rPr>
              <w:t>Kourouma holds key positions in various organizations, including President of the National Council of Guinean Civil Society Organizations (CNOSCG), Vice-President of the West African Electoral Monitoring Network, and President of the Citizen Election Monitoring Platform in Guinea (Regard du peuple - RdP)</w:t>
            </w:r>
            <w:r>
              <w:rPr>
                <w:rFonts w:ascii="Times New Roman" w:eastAsia="Times New Roman" w:hAnsi="Times New Roman" w:cs="Times New Roman"/>
                <w:sz w:val="24"/>
                <w:szCs w:val="24"/>
              </w:rPr>
              <w:t>.</w:t>
            </w:r>
          </w:p>
          <w:p w14:paraId="0FEF6A4A" w14:textId="77777777" w:rsidR="00D37C5F" w:rsidRPr="00C2248B" w:rsidRDefault="00D37C5F" w:rsidP="00D37C5F">
            <w:pPr>
              <w:jc w:val="both"/>
              <w:rPr>
                <w:rFonts w:ascii="Times New Roman" w:eastAsia="Times New Roman" w:hAnsi="Times New Roman" w:cs="Times New Roman"/>
                <w:sz w:val="24"/>
                <w:szCs w:val="24"/>
                <w:lang w:val="en-JP"/>
              </w:rPr>
            </w:pPr>
            <w:r w:rsidRPr="00C2248B">
              <w:rPr>
                <w:rFonts w:ascii="Times New Roman" w:eastAsia="Times New Roman" w:hAnsi="Times New Roman" w:cs="Times New Roman"/>
                <w:sz w:val="24"/>
                <w:szCs w:val="24"/>
                <w:lang w:val="en-JP"/>
              </w:rPr>
              <w:t>His educational journey includes studying in Faranah and pursuing a medical degree at the University Gamal Abdel Nasser in Conakry. He also obtained a license in program and project management and a degree in medical expertise in legal compensation for bodily harm.</w:t>
            </w:r>
          </w:p>
          <w:p w14:paraId="2E82E332" w14:textId="5C4F336A" w:rsidR="00D37C5F" w:rsidRPr="00081052" w:rsidRDefault="00D37C5F" w:rsidP="00D37C5F">
            <w:pPr>
              <w:rPr>
                <w:rStyle w:val="normaltextrun"/>
                <w:rFonts w:ascii="Times New Roman" w:hAnsi="Times New Roman" w:cs="Times New Roman"/>
                <w:i/>
                <w:iCs/>
                <w:color w:val="000000" w:themeColor="text1"/>
                <w:sz w:val="24"/>
                <w:szCs w:val="24"/>
              </w:rPr>
            </w:pPr>
            <w:r w:rsidRPr="00C2248B">
              <w:rPr>
                <w:rFonts w:ascii="Times New Roman" w:eastAsia="Times New Roman" w:hAnsi="Times New Roman" w:cs="Times New Roman"/>
                <w:sz w:val="24"/>
                <w:szCs w:val="24"/>
                <w:lang w:val="en-JP"/>
              </w:rPr>
              <w:lastRenderedPageBreak/>
              <w:t>Kourouma has an extensive professional background, serving as the Executive Director of the Observatory for Governance and Accountability (OCGR) and interim President of the Civil Society Forum of ECOWAS. He has been actively involved in electoral monitoring in West Africa and was the Coordinator General of the National Election Monitoring Platform (Regard du Peuple) during the 2020 elections</w:t>
            </w:r>
            <w:r>
              <w:rPr>
                <w:rFonts w:ascii="Times New Roman" w:eastAsia="Times New Roman" w:hAnsi="Times New Roman" w:cs="Times New Roman"/>
                <w:sz w:val="24"/>
                <w:szCs w:val="24"/>
              </w:rPr>
              <w:t xml:space="preserve">. </w:t>
            </w:r>
            <w:r w:rsidRPr="00C2248B">
              <w:rPr>
                <w:rFonts w:ascii="Times New Roman" w:eastAsia="Times New Roman" w:hAnsi="Times New Roman" w:cs="Times New Roman"/>
                <w:sz w:val="24"/>
                <w:szCs w:val="24"/>
                <w:lang w:val="en-JP"/>
              </w:rPr>
              <w:t>He has played significant roles in electoral reforms, including serving as a member of the national expert group for the review of the electoral code and leading the committee for implementing Kindia's recommendations on electoral reforms.</w:t>
            </w:r>
            <w:r w:rsidRPr="08D3CA77">
              <w:rPr>
                <w:rFonts w:ascii="Times New Roman" w:eastAsia="Times New Roman" w:hAnsi="Times New Roman" w:cs="Times New Roman"/>
                <w:color w:val="000000" w:themeColor="text1"/>
                <w:sz w:val="24"/>
                <w:szCs w:val="24"/>
              </w:rPr>
              <w:t xml:space="preserve">  </w:t>
            </w:r>
          </w:p>
        </w:tc>
      </w:tr>
      <w:tr w:rsidR="00516CFA" w14:paraId="49739288" w14:textId="77777777" w:rsidTr="00516CFA">
        <w:trPr>
          <w:trHeight w:val="300"/>
        </w:trPr>
        <w:tc>
          <w:tcPr>
            <w:tcW w:w="9350" w:type="dxa"/>
            <w:gridSpan w:val="4"/>
            <w:shd w:val="clear" w:color="auto" w:fill="8EAADB" w:themeFill="accent1" w:themeFillTint="99"/>
          </w:tcPr>
          <w:p w14:paraId="12BBCB51" w14:textId="72776661" w:rsidR="00516CFA" w:rsidRPr="00516CFA" w:rsidRDefault="00516CFA" w:rsidP="00516CFA">
            <w:pPr>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color w:val="000000" w:themeColor="text1"/>
                <w:sz w:val="24"/>
                <w:szCs w:val="24"/>
                <w:lang w:val="en-GB"/>
              </w:rPr>
              <w:lastRenderedPageBreak/>
              <w:t>ITALY</w:t>
            </w:r>
          </w:p>
        </w:tc>
      </w:tr>
      <w:tr w:rsidR="00464A4F" w14:paraId="2C1CF31B" w14:textId="77777777" w:rsidTr="00516CFA">
        <w:trPr>
          <w:trHeight w:val="300"/>
        </w:trPr>
        <w:tc>
          <w:tcPr>
            <w:tcW w:w="2547" w:type="dxa"/>
            <w:shd w:val="clear" w:color="auto" w:fill="auto"/>
          </w:tcPr>
          <w:p w14:paraId="62745BF5" w14:textId="3E61C844" w:rsidR="00516CFA" w:rsidRDefault="00F61D8B" w:rsidP="00516CFA">
            <w:pPr>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484CBB29" wp14:editId="0BE2E0FB">
                  <wp:extent cx="1173861" cy="14264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56" cy="1463886"/>
                          </a:xfrm>
                          <a:prstGeom prst="rect">
                            <a:avLst/>
                          </a:prstGeom>
                        </pic:spPr>
                      </pic:pic>
                    </a:graphicData>
                  </a:graphic>
                </wp:inline>
              </w:drawing>
            </w:r>
          </w:p>
        </w:tc>
        <w:tc>
          <w:tcPr>
            <w:tcW w:w="6803" w:type="dxa"/>
            <w:gridSpan w:val="3"/>
            <w:shd w:val="clear" w:color="auto" w:fill="auto"/>
          </w:tcPr>
          <w:p w14:paraId="67573237" w14:textId="25C6964C" w:rsidR="00516CFA" w:rsidRDefault="00516CFA" w:rsidP="00516CFA">
            <w:pPr>
              <w:jc w:val="both"/>
              <w:rPr>
                <w:rFonts w:ascii="Times New Roman" w:eastAsia="Times New Roman" w:hAnsi="Times New Roman" w:cs="Times New Roman"/>
                <w:b/>
                <w:bCs/>
                <w:color w:val="000000" w:themeColor="text1"/>
                <w:sz w:val="24"/>
                <w:szCs w:val="24"/>
                <w:lang w:val="en-GB"/>
              </w:rPr>
            </w:pPr>
            <w:r w:rsidRPr="00516CFA">
              <w:rPr>
                <w:rFonts w:ascii="Times New Roman" w:eastAsia="Times New Roman" w:hAnsi="Times New Roman" w:cs="Times New Roman"/>
                <w:b/>
                <w:bCs/>
                <w:color w:val="000000" w:themeColor="text1"/>
                <w:sz w:val="24"/>
                <w:szCs w:val="24"/>
                <w:lang w:val="en-GB"/>
              </w:rPr>
              <w:t xml:space="preserve">Giulio CENTEMERO </w:t>
            </w:r>
          </w:p>
          <w:p w14:paraId="6B391942" w14:textId="77777777" w:rsidR="00516CFA" w:rsidRDefault="00F61D8B" w:rsidP="00F61D8B">
            <w:pPr>
              <w:jc w:val="both"/>
              <w:rPr>
                <w:rFonts w:ascii="Times New Roman" w:eastAsia="Times New Roman" w:hAnsi="Times New Roman" w:cs="Times New Roman"/>
                <w:i/>
                <w:iCs/>
                <w:color w:val="000000" w:themeColor="text1"/>
                <w:sz w:val="24"/>
                <w:szCs w:val="24"/>
                <w:lang w:val="en-GB"/>
              </w:rPr>
            </w:pPr>
            <w:r w:rsidRPr="00F61D8B">
              <w:rPr>
                <w:rFonts w:ascii="Times New Roman" w:eastAsia="Times New Roman" w:hAnsi="Times New Roman" w:cs="Times New Roman"/>
                <w:i/>
                <w:iCs/>
                <w:color w:val="000000" w:themeColor="text1"/>
                <w:sz w:val="24"/>
                <w:szCs w:val="24"/>
                <w:lang w:val="en-GB"/>
              </w:rPr>
              <w:t>MP, Italy, President of the 2</w:t>
            </w:r>
            <w:r w:rsidRPr="00F61D8B">
              <w:rPr>
                <w:rFonts w:ascii="Times New Roman" w:eastAsia="Times New Roman" w:hAnsi="Times New Roman" w:cs="Times New Roman"/>
                <w:i/>
                <w:iCs/>
                <w:color w:val="000000" w:themeColor="text1"/>
                <w:sz w:val="24"/>
                <w:szCs w:val="24"/>
                <w:vertAlign w:val="superscript"/>
                <w:lang w:val="en-GB"/>
              </w:rPr>
              <w:t>nd</w:t>
            </w:r>
            <w:r w:rsidRPr="00F61D8B">
              <w:rPr>
                <w:rFonts w:ascii="Times New Roman" w:eastAsia="Times New Roman" w:hAnsi="Times New Roman" w:cs="Times New Roman"/>
                <w:i/>
                <w:iCs/>
                <w:color w:val="000000" w:themeColor="text1"/>
                <w:sz w:val="24"/>
                <w:szCs w:val="24"/>
                <w:lang w:val="en-GB"/>
              </w:rPr>
              <w:t xml:space="preserve"> Standing Committee on Socio-economic and environmental </w:t>
            </w:r>
            <w:proofErr w:type="gramStart"/>
            <w:r w:rsidRPr="00F61D8B">
              <w:rPr>
                <w:rFonts w:ascii="Times New Roman" w:eastAsia="Times New Roman" w:hAnsi="Times New Roman" w:cs="Times New Roman"/>
                <w:i/>
                <w:iCs/>
                <w:color w:val="000000" w:themeColor="text1"/>
                <w:sz w:val="24"/>
                <w:szCs w:val="24"/>
                <w:lang w:val="en-GB"/>
              </w:rPr>
              <w:t>affairs,  Parliamentary</w:t>
            </w:r>
            <w:proofErr w:type="gramEnd"/>
            <w:r w:rsidRPr="00F61D8B">
              <w:rPr>
                <w:rFonts w:ascii="Times New Roman" w:eastAsia="Times New Roman" w:hAnsi="Times New Roman" w:cs="Times New Roman"/>
                <w:i/>
                <w:iCs/>
                <w:color w:val="000000" w:themeColor="text1"/>
                <w:sz w:val="24"/>
                <w:szCs w:val="24"/>
                <w:lang w:val="en-GB"/>
              </w:rPr>
              <w:t xml:space="preserve"> Assembly for the Mediterranean (PAM)</w:t>
            </w:r>
          </w:p>
          <w:p w14:paraId="51F1F15F" w14:textId="77777777" w:rsidR="00F61D8B" w:rsidRPr="00F61D8B" w:rsidRDefault="00F61D8B" w:rsidP="00F61D8B">
            <w:pPr>
              <w:jc w:val="both"/>
              <w:rPr>
                <w:rFonts w:ascii="Times New Roman" w:eastAsia="Times New Roman" w:hAnsi="Times New Roman" w:cs="Times New Roman"/>
                <w:color w:val="000000" w:themeColor="text1"/>
                <w:sz w:val="24"/>
                <w:szCs w:val="24"/>
                <w:lang w:val="en-JP"/>
              </w:rPr>
            </w:pPr>
            <w:r w:rsidRPr="00F61D8B">
              <w:rPr>
                <w:rFonts w:ascii="Times New Roman" w:eastAsia="Times New Roman" w:hAnsi="Times New Roman" w:cs="Times New Roman"/>
                <w:color w:val="000000" w:themeColor="text1"/>
                <w:sz w:val="24"/>
                <w:szCs w:val="24"/>
                <w:lang w:val="en-JP"/>
              </w:rPr>
              <w:t>Hon. Giulio Centemero is a member of the Chamber of Deputies at the VI Finance Committee, coordinator of the financial markets unit of the Economics Department of the Lega and Treasurer of the party since 2014. He is a member of the Italian delegation to the Parliamentary Assembly of the Mediterranean (PAM).</w:t>
            </w:r>
          </w:p>
          <w:p w14:paraId="49C5BB2D" w14:textId="77777777" w:rsidR="00F61D8B" w:rsidRPr="00F61D8B" w:rsidRDefault="00F61D8B" w:rsidP="00F61D8B">
            <w:pPr>
              <w:jc w:val="both"/>
              <w:rPr>
                <w:rFonts w:ascii="Times New Roman" w:eastAsia="Times New Roman" w:hAnsi="Times New Roman" w:cs="Times New Roman"/>
                <w:color w:val="000000" w:themeColor="text1"/>
                <w:sz w:val="24"/>
                <w:szCs w:val="24"/>
                <w:lang w:val="en-JP"/>
              </w:rPr>
            </w:pPr>
            <w:r w:rsidRPr="00F61D8B">
              <w:rPr>
                <w:rFonts w:ascii="Times New Roman" w:eastAsia="Times New Roman" w:hAnsi="Times New Roman" w:cs="Times New Roman"/>
                <w:color w:val="000000" w:themeColor="text1"/>
                <w:sz w:val="24"/>
                <w:szCs w:val="24"/>
                <w:lang w:val="en-JP"/>
              </w:rPr>
              <w:t>He is a Chartered Accountant and Statutory Auditor, with a degree in economics and commerce from the University of Bergamo and an executive Master in</w:t>
            </w:r>
          </w:p>
          <w:p w14:paraId="41AA9C3E" w14:textId="77777777" w:rsidR="00F61D8B" w:rsidRPr="00F61D8B" w:rsidRDefault="00F61D8B" w:rsidP="00F61D8B">
            <w:pPr>
              <w:jc w:val="both"/>
              <w:rPr>
                <w:rFonts w:ascii="Times New Roman" w:eastAsia="Times New Roman" w:hAnsi="Times New Roman" w:cs="Times New Roman"/>
                <w:color w:val="000000" w:themeColor="text1"/>
                <w:sz w:val="24"/>
                <w:szCs w:val="24"/>
                <w:lang w:val="en-JP"/>
              </w:rPr>
            </w:pPr>
            <w:r w:rsidRPr="00F61D8B">
              <w:rPr>
                <w:rFonts w:ascii="Times New Roman" w:eastAsia="Times New Roman" w:hAnsi="Times New Roman" w:cs="Times New Roman"/>
                <w:color w:val="000000" w:themeColor="text1"/>
                <w:sz w:val="24"/>
                <w:szCs w:val="24"/>
                <w:lang w:val="en-JP"/>
              </w:rPr>
              <w:t>PA management from SDA Bocconi as well as a graduate certificate in Project management from Boston University.</w:t>
            </w:r>
          </w:p>
          <w:p w14:paraId="4938C9C5" w14:textId="77777777" w:rsidR="00F61D8B" w:rsidRPr="00F61D8B" w:rsidRDefault="00F61D8B" w:rsidP="00F61D8B">
            <w:pPr>
              <w:jc w:val="both"/>
              <w:rPr>
                <w:rFonts w:ascii="Times New Roman" w:eastAsia="Times New Roman" w:hAnsi="Times New Roman" w:cs="Times New Roman"/>
                <w:color w:val="000000" w:themeColor="text1"/>
                <w:sz w:val="24"/>
                <w:szCs w:val="24"/>
                <w:lang w:val="en-JP"/>
              </w:rPr>
            </w:pPr>
            <w:r w:rsidRPr="00F61D8B">
              <w:rPr>
                <w:rFonts w:ascii="Times New Roman" w:eastAsia="Times New Roman" w:hAnsi="Times New Roman" w:cs="Times New Roman"/>
                <w:color w:val="000000" w:themeColor="text1"/>
                <w:sz w:val="24"/>
                <w:szCs w:val="24"/>
                <w:lang w:val="en-JP"/>
              </w:rPr>
              <w:t>Hon. Centemero trained professionally in tax M&amp;A and at the same time consolidated his political experience in the European parliament together</w:t>
            </w:r>
          </w:p>
          <w:p w14:paraId="22A15CD7" w14:textId="77777777" w:rsidR="00F61D8B" w:rsidRPr="00F61D8B" w:rsidRDefault="00F61D8B" w:rsidP="00F61D8B">
            <w:pPr>
              <w:jc w:val="both"/>
              <w:rPr>
                <w:rFonts w:ascii="Times New Roman" w:eastAsia="Times New Roman" w:hAnsi="Times New Roman" w:cs="Times New Roman"/>
                <w:color w:val="000000" w:themeColor="text1"/>
                <w:sz w:val="24"/>
                <w:szCs w:val="24"/>
                <w:lang w:val="en-JP"/>
              </w:rPr>
            </w:pPr>
            <w:r w:rsidRPr="00F61D8B">
              <w:rPr>
                <w:rFonts w:ascii="Times New Roman" w:eastAsia="Times New Roman" w:hAnsi="Times New Roman" w:cs="Times New Roman"/>
                <w:color w:val="000000" w:themeColor="text1"/>
                <w:sz w:val="24"/>
                <w:szCs w:val="24"/>
                <w:lang w:val="en-JP"/>
              </w:rPr>
              <w:t>with Matteo Salvini. He is also co-chairman of the economic panel of the Parliamentary Assembly of the Mediterranean, a member of the executive board of the International Parliamentary Network for Education and president of the parliamentary intergroup of Friendship Italy - Armenia.</w:t>
            </w:r>
          </w:p>
          <w:p w14:paraId="28179788" w14:textId="23736884" w:rsidR="00F61D8B" w:rsidRPr="00F61D8B" w:rsidRDefault="00F61D8B" w:rsidP="00F61D8B">
            <w:pPr>
              <w:jc w:val="both"/>
              <w:rPr>
                <w:rFonts w:ascii="Times New Roman" w:eastAsia="Times New Roman" w:hAnsi="Times New Roman" w:cs="Times New Roman"/>
                <w:color w:val="000000" w:themeColor="text1"/>
                <w:sz w:val="24"/>
                <w:szCs w:val="24"/>
                <w:lang w:val="en-JP"/>
              </w:rPr>
            </w:pPr>
            <w:r w:rsidRPr="00F61D8B">
              <w:rPr>
                <w:rFonts w:ascii="Times New Roman" w:eastAsia="Times New Roman" w:hAnsi="Times New Roman" w:cs="Times New Roman"/>
                <w:color w:val="000000" w:themeColor="text1"/>
                <w:sz w:val="24"/>
                <w:szCs w:val="24"/>
                <w:lang w:val="en-JP"/>
              </w:rPr>
              <w:t>He has published interviews and articles in generalist and financial sector magazines and channels. His greatest interest lies in fintech and alternative capital markets.</w:t>
            </w:r>
          </w:p>
        </w:tc>
      </w:tr>
      <w:tr w:rsidR="00D37C5F" w14:paraId="3C1C20FD" w14:textId="77777777" w:rsidTr="00CB10CA">
        <w:trPr>
          <w:trHeight w:val="300"/>
        </w:trPr>
        <w:tc>
          <w:tcPr>
            <w:tcW w:w="9350" w:type="dxa"/>
            <w:gridSpan w:val="4"/>
            <w:shd w:val="clear" w:color="auto" w:fill="8EAADB" w:themeFill="accent1" w:themeFillTint="99"/>
          </w:tcPr>
          <w:p w14:paraId="777AC673" w14:textId="1A50BCD9"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JAMAICA</w:t>
            </w:r>
          </w:p>
        </w:tc>
      </w:tr>
      <w:tr w:rsidR="00464A4F" w14:paraId="55E81090" w14:textId="77777777" w:rsidTr="00CB10CA">
        <w:trPr>
          <w:trHeight w:val="300"/>
        </w:trPr>
        <w:tc>
          <w:tcPr>
            <w:tcW w:w="2626" w:type="dxa"/>
            <w:gridSpan w:val="2"/>
          </w:tcPr>
          <w:p w14:paraId="1E2A6374" w14:textId="1AE25F3B" w:rsidR="00D37C5F" w:rsidRDefault="00D37C5F" w:rsidP="00D37C5F">
            <w:pPr>
              <w:rPr>
                <w:rFonts w:ascii="Times New Roman" w:eastAsia="Times New Roman" w:hAnsi="Times New Roman" w:cs="Times New Roman"/>
                <w:sz w:val="24"/>
                <w:szCs w:val="24"/>
              </w:rPr>
            </w:pPr>
            <w:r>
              <w:br/>
            </w:r>
            <w:r>
              <w:rPr>
                <w:rFonts w:ascii="Times New Roman" w:eastAsia="Times New Roman" w:hAnsi="Times New Roman" w:cs="Times New Roman"/>
                <w:noProof/>
                <w:sz w:val="24"/>
                <w:szCs w:val="24"/>
              </w:rPr>
              <w:drawing>
                <wp:inline distT="0" distB="0" distL="0" distR="0" wp14:anchorId="796C2608" wp14:editId="04412D98">
                  <wp:extent cx="1174704" cy="1461654"/>
                  <wp:effectExtent l="0" t="0" r="0" b="0"/>
                  <wp:docPr id="5" name="Picture 5" descr="A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red jacke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87317" cy="1477348"/>
                          </a:xfrm>
                          <a:prstGeom prst="rect">
                            <a:avLst/>
                          </a:prstGeom>
                        </pic:spPr>
                      </pic:pic>
                    </a:graphicData>
                  </a:graphic>
                </wp:inline>
              </w:drawing>
            </w:r>
          </w:p>
        </w:tc>
        <w:tc>
          <w:tcPr>
            <w:tcW w:w="6724" w:type="dxa"/>
            <w:gridSpan w:val="2"/>
          </w:tcPr>
          <w:p w14:paraId="5B360EF0" w14:textId="644D3CDD" w:rsidR="00D37C5F" w:rsidRPr="00D05853" w:rsidRDefault="00D37C5F" w:rsidP="00D37C5F">
            <w:pPr>
              <w:jc w:val="both"/>
              <w:rPr>
                <w:rFonts w:ascii="Times New Roman" w:eastAsia="Times New Roman" w:hAnsi="Times New Roman" w:cs="Times New Roman"/>
                <w:color w:val="000000" w:themeColor="text1"/>
                <w:sz w:val="24"/>
                <w:szCs w:val="24"/>
                <w:lang w:val="en-JP"/>
              </w:rPr>
            </w:pPr>
            <w:r w:rsidRPr="08D3CA77">
              <w:rPr>
                <w:rFonts w:ascii="Times New Roman" w:eastAsia="Times New Roman" w:hAnsi="Times New Roman" w:cs="Times New Roman"/>
                <w:b/>
                <w:bCs/>
                <w:color w:val="000000" w:themeColor="text1"/>
                <w:sz w:val="24"/>
                <w:szCs w:val="24"/>
                <w:lang w:val="en-GB"/>
              </w:rPr>
              <w:t xml:space="preserve">Hon. </w:t>
            </w:r>
            <w:r w:rsidRPr="00D05853">
              <w:rPr>
                <w:rFonts w:ascii="Times New Roman" w:eastAsia="Times New Roman" w:hAnsi="Times New Roman" w:cs="Times New Roman"/>
                <w:b/>
                <w:bCs/>
                <w:color w:val="000000" w:themeColor="text1"/>
                <w:sz w:val="24"/>
                <w:szCs w:val="24"/>
                <w:lang w:val="en-GB"/>
              </w:rPr>
              <w:t>Marlene MALAHOO FORTE</w:t>
            </w:r>
          </w:p>
          <w:p w14:paraId="34FDED8A" w14:textId="0B9F1C85" w:rsidR="00D37C5F" w:rsidRDefault="00D37C5F" w:rsidP="00D37C5F">
            <w:pPr>
              <w:jc w:val="both"/>
              <w:rPr>
                <w:rFonts w:ascii="Times New Roman" w:eastAsia="Times New Roman" w:hAnsi="Times New Roman" w:cs="Times New Roman"/>
                <w:color w:val="000000" w:themeColor="text1"/>
                <w:sz w:val="24"/>
                <w:szCs w:val="24"/>
              </w:rPr>
            </w:pPr>
            <w:r w:rsidRPr="00D05853">
              <w:rPr>
                <w:rFonts w:ascii="Times New Roman" w:eastAsia="Times New Roman" w:hAnsi="Times New Roman" w:cs="Times New Roman"/>
                <w:i/>
                <w:iCs/>
                <w:color w:val="000000" w:themeColor="text1"/>
                <w:sz w:val="24"/>
                <w:szCs w:val="24"/>
                <w:lang w:val="en-GB"/>
              </w:rPr>
              <w:t xml:space="preserve">QC, MP, JP, </w:t>
            </w:r>
            <w:r w:rsidRPr="00D05853">
              <w:rPr>
                <w:rFonts w:ascii="Times New Roman" w:eastAsia="Times New Roman" w:hAnsi="Times New Roman" w:cs="Times New Roman"/>
                <w:i/>
                <w:iCs/>
                <w:color w:val="000000" w:themeColor="text1"/>
                <w:sz w:val="24"/>
                <w:szCs w:val="24"/>
              </w:rPr>
              <w:t>Minister</w:t>
            </w:r>
            <w:r w:rsidRPr="00D05853">
              <w:rPr>
                <w:rFonts w:ascii="Times New Roman" w:eastAsia="Times New Roman" w:hAnsi="Times New Roman" w:cs="Times New Roman"/>
                <w:i/>
                <w:iCs/>
                <w:color w:val="000000" w:themeColor="text1"/>
                <w:sz w:val="24"/>
                <w:szCs w:val="24"/>
                <w:lang w:val="en-GB"/>
              </w:rPr>
              <w:t xml:space="preserve"> of Legal and Constitutional Affairs, Jamaica; Vice-Chair of the Parliamentary Network</w:t>
            </w:r>
          </w:p>
          <w:p w14:paraId="5DDBD786" w14:textId="16E934E6" w:rsidR="00D37C5F" w:rsidRPr="009B38B8" w:rsidRDefault="009B38B8" w:rsidP="00D37C5F">
            <w:pPr>
              <w:jc w:val="both"/>
              <w:rPr>
                <w:rStyle w:val="normaltextrun"/>
                <w:rFonts w:ascii="Times New Roman" w:eastAsia="Times New Roman" w:hAnsi="Times New Roman" w:cs="Times New Roman"/>
                <w:color w:val="000000" w:themeColor="text1"/>
                <w:sz w:val="24"/>
                <w:szCs w:val="24"/>
              </w:rPr>
            </w:pPr>
            <w:r w:rsidRPr="009B38B8">
              <w:rPr>
                <w:rFonts w:ascii="Times New Roman" w:eastAsia="Times New Roman" w:hAnsi="Times New Roman" w:cs="Times New Roman"/>
                <w:color w:val="000000" w:themeColor="text1"/>
                <w:sz w:val="24"/>
                <w:szCs w:val="24"/>
              </w:rPr>
              <w:t xml:space="preserve">Hon. Marlene </w:t>
            </w:r>
            <w:proofErr w:type="spellStart"/>
            <w:r w:rsidRPr="009B38B8">
              <w:rPr>
                <w:rFonts w:ascii="Times New Roman" w:eastAsia="Times New Roman" w:hAnsi="Times New Roman" w:cs="Times New Roman"/>
                <w:color w:val="000000" w:themeColor="text1"/>
                <w:sz w:val="24"/>
                <w:szCs w:val="24"/>
              </w:rPr>
              <w:t>Malahoo</w:t>
            </w:r>
            <w:proofErr w:type="spellEnd"/>
            <w:r w:rsidRPr="009B38B8">
              <w:rPr>
                <w:rFonts w:ascii="Times New Roman" w:eastAsia="Times New Roman" w:hAnsi="Times New Roman" w:cs="Times New Roman"/>
                <w:color w:val="000000" w:themeColor="text1"/>
                <w:sz w:val="24"/>
                <w:szCs w:val="24"/>
              </w:rPr>
              <w:t xml:space="preserve"> Forte was appointed Minister of Legal and Constitutional Affairs in January 2022. She is a Member of Parliament who has served in both Houses of Parliament of Jamaica. She previously served as Opposition Senator Senate Spokesperson on Foreign Affairs and Foreign Trade (2012 - 2014) and Shadow Minister of Health (2015 - 2016). She is the former Attorney General of Jamaica where she served from 2016 to 2022. Hon. Forte holds a Master of Public Administration (MPA) Degree and Diploma in Public Policy and Management from Harvard University, a Master of Law (LLM) Degree in Commercial Laws with further specialty in Financial and Regulatory Laws (Commonwealth Scholar) from King’s College London, a Bachelor of Laws Degree (LLB) (Hons) from the University of the West Indies in Barbados, a Certificate of Legal Education from the Norman Manley Law School (Jamaica) and Diploma in International Arbitration and is a Fellow of the Chartered Institute of Arbitrators in London.  She is also a Yale World Fellow and alum of Yale University.</w:t>
            </w:r>
          </w:p>
        </w:tc>
      </w:tr>
      <w:tr w:rsidR="00D37C5F" w14:paraId="49211906" w14:textId="77777777" w:rsidTr="00CB10CA">
        <w:tc>
          <w:tcPr>
            <w:tcW w:w="9350" w:type="dxa"/>
            <w:gridSpan w:val="4"/>
            <w:shd w:val="clear" w:color="auto" w:fill="8EAADB" w:themeFill="accent1" w:themeFillTint="99"/>
          </w:tcPr>
          <w:p w14:paraId="42D038D5" w14:textId="395C865A"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MOROCCO</w:t>
            </w:r>
          </w:p>
        </w:tc>
      </w:tr>
      <w:tr w:rsidR="00464A4F" w14:paraId="1EC8B180" w14:textId="77777777" w:rsidTr="00CB10CA">
        <w:tc>
          <w:tcPr>
            <w:tcW w:w="2626" w:type="dxa"/>
            <w:gridSpan w:val="2"/>
          </w:tcPr>
          <w:p w14:paraId="243E94BC" w14:textId="1588B876" w:rsidR="00D37C5F" w:rsidRDefault="00D37C5F" w:rsidP="00D37C5F">
            <w:pPr>
              <w:jc w:val="both"/>
              <w:rPr>
                <w:rFonts w:ascii="Times New Roman" w:eastAsia="Times New Roman" w:hAnsi="Times New Roman" w:cs="Times New Roman"/>
                <w:noProof/>
                <w:color w:val="000000" w:themeColor="text1"/>
                <w:sz w:val="24"/>
                <w:szCs w:val="24"/>
                <w:lang w:val="fr-FR"/>
              </w:rPr>
            </w:pPr>
            <w:r>
              <w:rPr>
                <w:noProof/>
              </w:rPr>
              <w:drawing>
                <wp:inline distT="0" distB="0" distL="0" distR="0" wp14:anchorId="39193D31" wp14:editId="184D4EBB">
                  <wp:extent cx="1439693" cy="1622318"/>
                  <wp:effectExtent l="0" t="0" r="0" b="3810"/>
                  <wp:docPr id="495627969" name="Picture 49562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27969" name="Picture 495627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2254" cy="1647741"/>
                          </a:xfrm>
                          <a:prstGeom prst="rect">
                            <a:avLst/>
                          </a:prstGeom>
                        </pic:spPr>
                      </pic:pic>
                    </a:graphicData>
                  </a:graphic>
                </wp:inline>
              </w:drawing>
            </w:r>
          </w:p>
        </w:tc>
        <w:tc>
          <w:tcPr>
            <w:tcW w:w="6724" w:type="dxa"/>
            <w:gridSpan w:val="2"/>
          </w:tcPr>
          <w:p w14:paraId="45441166" w14:textId="77777777" w:rsidR="00D37C5F" w:rsidRDefault="00D37C5F" w:rsidP="00D37C5F">
            <w:pPr>
              <w:rPr>
                <w:rFonts w:ascii="Times New Roman" w:eastAsia="Times New Roman" w:hAnsi="Times New Roman" w:cs="Times New Roman"/>
                <w:b/>
                <w:bCs/>
                <w:color w:val="000000" w:themeColor="text1"/>
                <w:sz w:val="24"/>
                <w:szCs w:val="24"/>
              </w:rPr>
            </w:pPr>
            <w:r w:rsidRPr="006F61AA">
              <w:rPr>
                <w:rFonts w:ascii="Times New Roman" w:eastAsia="Times New Roman" w:hAnsi="Times New Roman" w:cs="Times New Roman"/>
                <w:b/>
                <w:bCs/>
                <w:color w:val="000000" w:themeColor="text1"/>
                <w:sz w:val="24"/>
                <w:szCs w:val="24"/>
              </w:rPr>
              <w:t xml:space="preserve">Rachid </w:t>
            </w:r>
            <w:proofErr w:type="spellStart"/>
            <w:r w:rsidRPr="006F61AA">
              <w:rPr>
                <w:rFonts w:ascii="Times New Roman" w:eastAsia="Times New Roman" w:hAnsi="Times New Roman" w:cs="Times New Roman"/>
                <w:b/>
                <w:bCs/>
                <w:color w:val="000000" w:themeColor="text1"/>
                <w:sz w:val="24"/>
                <w:szCs w:val="24"/>
              </w:rPr>
              <w:t>Talbi</w:t>
            </w:r>
            <w:proofErr w:type="spellEnd"/>
            <w:r w:rsidRPr="006F61AA">
              <w:rPr>
                <w:rFonts w:ascii="Times New Roman" w:eastAsia="Times New Roman" w:hAnsi="Times New Roman" w:cs="Times New Roman"/>
                <w:b/>
                <w:bCs/>
                <w:color w:val="000000" w:themeColor="text1"/>
                <w:sz w:val="24"/>
                <w:szCs w:val="24"/>
              </w:rPr>
              <w:t xml:space="preserve"> </w:t>
            </w:r>
            <w:proofErr w:type="spellStart"/>
            <w:r w:rsidRPr="006F61AA">
              <w:rPr>
                <w:rFonts w:ascii="Times New Roman" w:eastAsia="Times New Roman" w:hAnsi="Times New Roman" w:cs="Times New Roman"/>
                <w:b/>
                <w:bCs/>
                <w:color w:val="000000" w:themeColor="text1"/>
                <w:sz w:val="24"/>
                <w:szCs w:val="24"/>
              </w:rPr>
              <w:t>Alami</w:t>
            </w:r>
            <w:proofErr w:type="spellEnd"/>
            <w:r w:rsidRPr="006F61AA">
              <w:rPr>
                <w:rFonts w:ascii="Times New Roman" w:eastAsia="Times New Roman" w:hAnsi="Times New Roman" w:cs="Times New Roman"/>
                <w:b/>
                <w:bCs/>
                <w:color w:val="000000" w:themeColor="text1"/>
                <w:sz w:val="24"/>
                <w:szCs w:val="24"/>
              </w:rPr>
              <w:t xml:space="preserve"> </w:t>
            </w:r>
          </w:p>
          <w:p w14:paraId="5F5C47F3" w14:textId="77777777" w:rsidR="00D37C5F" w:rsidRPr="004170C8" w:rsidRDefault="00D37C5F" w:rsidP="00D37C5F">
            <w:pPr>
              <w:rPr>
                <w:rFonts w:ascii="Times New Roman" w:eastAsia="Times New Roman" w:hAnsi="Times New Roman" w:cs="Times New Roman"/>
                <w:color w:val="000000" w:themeColor="text1"/>
                <w:sz w:val="24"/>
                <w:szCs w:val="24"/>
                <w:lang w:val="en-GB"/>
              </w:rPr>
            </w:pPr>
            <w:r w:rsidRPr="006F61AA">
              <w:rPr>
                <w:rFonts w:ascii="Times New Roman" w:eastAsia="Times New Roman" w:hAnsi="Times New Roman" w:cs="Times New Roman"/>
                <w:i/>
                <w:iCs/>
                <w:color w:val="000000" w:themeColor="text1"/>
                <w:sz w:val="24"/>
                <w:szCs w:val="24"/>
                <w:lang w:val="en-GB"/>
              </w:rPr>
              <w:t xml:space="preserve">President of the House of Representatives </w:t>
            </w:r>
            <w:r>
              <w:rPr>
                <w:rFonts w:ascii="Times New Roman" w:eastAsia="Times New Roman" w:hAnsi="Times New Roman" w:cs="Times New Roman"/>
                <w:i/>
                <w:iCs/>
                <w:color w:val="000000" w:themeColor="text1"/>
                <w:sz w:val="24"/>
                <w:szCs w:val="24"/>
                <w:lang w:val="en-GB"/>
              </w:rPr>
              <w:t>of Morocco</w:t>
            </w:r>
          </w:p>
          <w:p w14:paraId="0FDCA593" w14:textId="314D1BD6" w:rsidR="00D37C5F" w:rsidRPr="00D37C5F" w:rsidRDefault="009B38B8" w:rsidP="009B38B8">
            <w:pPr>
              <w:rPr>
                <w:rFonts w:ascii="Times New Roman" w:eastAsia="Times New Roman" w:hAnsi="Times New Roman" w:cs="Times New Roman"/>
                <w:color w:val="000000" w:themeColor="text1"/>
                <w:sz w:val="24"/>
                <w:szCs w:val="24"/>
                <w:lang w:val="fr-FR"/>
              </w:rPr>
            </w:pPr>
            <w:r w:rsidRPr="009B38B8">
              <w:rPr>
                <w:rFonts w:ascii="Times New Roman" w:eastAsia="Times New Roman" w:hAnsi="Times New Roman" w:cs="Times New Roman"/>
                <w:color w:val="000000" w:themeColor="text1"/>
                <w:sz w:val="24"/>
                <w:szCs w:val="24"/>
                <w:lang w:val="fr-FR"/>
              </w:rPr>
              <w:t xml:space="preserve">Hon. Rachid </w:t>
            </w:r>
            <w:proofErr w:type="spellStart"/>
            <w:r w:rsidRPr="009B38B8">
              <w:rPr>
                <w:rFonts w:ascii="Times New Roman" w:eastAsia="Times New Roman" w:hAnsi="Times New Roman" w:cs="Times New Roman"/>
                <w:color w:val="000000" w:themeColor="text1"/>
                <w:sz w:val="24"/>
                <w:szCs w:val="24"/>
                <w:lang w:val="fr-FR"/>
              </w:rPr>
              <w:t>Talbi</w:t>
            </w:r>
            <w:proofErr w:type="spellEnd"/>
            <w:r w:rsidRPr="009B38B8">
              <w:rPr>
                <w:rFonts w:ascii="Times New Roman" w:eastAsia="Times New Roman" w:hAnsi="Times New Roman" w:cs="Times New Roman"/>
                <w:color w:val="000000" w:themeColor="text1"/>
                <w:sz w:val="24"/>
                <w:szCs w:val="24"/>
                <w:lang w:val="fr-FR"/>
              </w:rPr>
              <w:t xml:space="preserve"> El Alami </w:t>
            </w:r>
            <w:proofErr w:type="spellStart"/>
            <w:r w:rsidRPr="009B38B8">
              <w:rPr>
                <w:rFonts w:ascii="Times New Roman" w:eastAsia="Times New Roman" w:hAnsi="Times New Roman" w:cs="Times New Roman"/>
                <w:color w:val="000000" w:themeColor="text1"/>
                <w:sz w:val="24"/>
                <w:szCs w:val="24"/>
                <w:lang w:val="fr-FR"/>
              </w:rPr>
              <w:t>was</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elected</w:t>
            </w:r>
            <w:proofErr w:type="spellEnd"/>
            <w:r w:rsidRPr="009B38B8">
              <w:rPr>
                <w:rFonts w:ascii="Times New Roman" w:eastAsia="Times New Roman" w:hAnsi="Times New Roman" w:cs="Times New Roman"/>
                <w:color w:val="000000" w:themeColor="text1"/>
                <w:sz w:val="24"/>
                <w:szCs w:val="24"/>
                <w:lang w:val="fr-FR"/>
              </w:rPr>
              <w:t xml:space="preserve"> Speaker of </w:t>
            </w:r>
            <w:proofErr w:type="spellStart"/>
            <w:r w:rsidRPr="009B38B8">
              <w:rPr>
                <w:rFonts w:ascii="Times New Roman" w:eastAsia="Times New Roman" w:hAnsi="Times New Roman" w:cs="Times New Roman"/>
                <w:color w:val="000000" w:themeColor="text1"/>
                <w:sz w:val="24"/>
                <w:szCs w:val="24"/>
                <w:lang w:val="fr-FR"/>
              </w:rPr>
              <w:t>Parliament</w:t>
            </w:r>
            <w:proofErr w:type="spellEnd"/>
            <w:r w:rsidRPr="009B38B8">
              <w:rPr>
                <w:rFonts w:ascii="Times New Roman" w:eastAsia="Times New Roman" w:hAnsi="Times New Roman" w:cs="Times New Roman"/>
                <w:color w:val="000000" w:themeColor="text1"/>
                <w:sz w:val="24"/>
                <w:szCs w:val="24"/>
                <w:lang w:val="fr-FR"/>
              </w:rPr>
              <w:t xml:space="preserve"> of the </w:t>
            </w:r>
            <w:proofErr w:type="spellStart"/>
            <w:r w:rsidRPr="009B38B8">
              <w:rPr>
                <w:rFonts w:ascii="Times New Roman" w:eastAsia="Times New Roman" w:hAnsi="Times New Roman" w:cs="Times New Roman"/>
                <w:color w:val="000000" w:themeColor="text1"/>
                <w:sz w:val="24"/>
                <w:szCs w:val="24"/>
                <w:lang w:val="fr-FR"/>
              </w:rPr>
              <w:t>Moroccan</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Chamber</w:t>
            </w:r>
            <w:proofErr w:type="spellEnd"/>
            <w:r w:rsidRPr="009B38B8">
              <w:rPr>
                <w:rFonts w:ascii="Times New Roman" w:eastAsia="Times New Roman" w:hAnsi="Times New Roman" w:cs="Times New Roman"/>
                <w:color w:val="000000" w:themeColor="text1"/>
                <w:sz w:val="24"/>
                <w:szCs w:val="24"/>
                <w:lang w:val="fr-FR"/>
              </w:rPr>
              <w:t xml:space="preserve"> of </w:t>
            </w:r>
            <w:proofErr w:type="spellStart"/>
            <w:r w:rsidRPr="009B38B8">
              <w:rPr>
                <w:rFonts w:ascii="Times New Roman" w:eastAsia="Times New Roman" w:hAnsi="Times New Roman" w:cs="Times New Roman"/>
                <w:color w:val="000000" w:themeColor="text1"/>
                <w:sz w:val="24"/>
                <w:szCs w:val="24"/>
                <w:lang w:val="fr-FR"/>
              </w:rPr>
              <w:t>Representatives</w:t>
            </w:r>
            <w:proofErr w:type="spellEnd"/>
            <w:r w:rsidRPr="009B38B8">
              <w:rPr>
                <w:rFonts w:ascii="Times New Roman" w:eastAsia="Times New Roman" w:hAnsi="Times New Roman" w:cs="Times New Roman"/>
                <w:color w:val="000000" w:themeColor="text1"/>
                <w:sz w:val="24"/>
                <w:szCs w:val="24"/>
                <w:lang w:val="fr-FR"/>
              </w:rPr>
              <w:t xml:space="preserve"> on </w:t>
            </w:r>
            <w:proofErr w:type="spellStart"/>
            <w:r w:rsidRPr="009B38B8">
              <w:rPr>
                <w:rFonts w:ascii="Times New Roman" w:eastAsia="Times New Roman" w:hAnsi="Times New Roman" w:cs="Times New Roman"/>
                <w:color w:val="000000" w:themeColor="text1"/>
                <w:sz w:val="24"/>
                <w:szCs w:val="24"/>
                <w:lang w:val="fr-FR"/>
              </w:rPr>
              <w:t>October</w:t>
            </w:r>
            <w:proofErr w:type="spellEnd"/>
            <w:r w:rsidRPr="009B38B8">
              <w:rPr>
                <w:rFonts w:ascii="Times New Roman" w:eastAsia="Times New Roman" w:hAnsi="Times New Roman" w:cs="Times New Roman"/>
                <w:color w:val="000000" w:themeColor="text1"/>
                <w:sz w:val="24"/>
                <w:szCs w:val="24"/>
                <w:lang w:val="fr-FR"/>
              </w:rPr>
              <w:t xml:space="preserve"> 9, 2021. </w:t>
            </w:r>
            <w:proofErr w:type="spellStart"/>
            <w:r w:rsidRPr="009B38B8">
              <w:rPr>
                <w:rFonts w:ascii="Times New Roman" w:eastAsia="Times New Roman" w:hAnsi="Times New Roman" w:cs="Times New Roman"/>
                <w:color w:val="000000" w:themeColor="text1"/>
                <w:sz w:val="24"/>
                <w:szCs w:val="24"/>
                <w:lang w:val="fr-FR"/>
              </w:rPr>
              <w:t>Previously</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he</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was</w:t>
            </w:r>
            <w:proofErr w:type="spellEnd"/>
            <w:r w:rsidRPr="009B38B8">
              <w:rPr>
                <w:rFonts w:ascii="Times New Roman" w:eastAsia="Times New Roman" w:hAnsi="Times New Roman" w:cs="Times New Roman"/>
                <w:color w:val="000000" w:themeColor="text1"/>
                <w:sz w:val="24"/>
                <w:szCs w:val="24"/>
                <w:lang w:val="fr-FR"/>
              </w:rPr>
              <w:t xml:space="preserve"> the </w:t>
            </w:r>
            <w:proofErr w:type="spellStart"/>
            <w:r w:rsidRPr="009B38B8">
              <w:rPr>
                <w:rFonts w:ascii="Times New Roman" w:eastAsia="Times New Roman" w:hAnsi="Times New Roman" w:cs="Times New Roman"/>
                <w:color w:val="000000" w:themeColor="text1"/>
                <w:sz w:val="24"/>
                <w:szCs w:val="24"/>
                <w:lang w:val="fr-FR"/>
              </w:rPr>
              <w:t>Minister</w:t>
            </w:r>
            <w:proofErr w:type="spellEnd"/>
            <w:r w:rsidRPr="009B38B8">
              <w:rPr>
                <w:rFonts w:ascii="Times New Roman" w:eastAsia="Times New Roman" w:hAnsi="Times New Roman" w:cs="Times New Roman"/>
                <w:color w:val="000000" w:themeColor="text1"/>
                <w:sz w:val="24"/>
                <w:szCs w:val="24"/>
                <w:lang w:val="fr-FR"/>
              </w:rPr>
              <w:t xml:space="preserve"> of </w:t>
            </w:r>
            <w:proofErr w:type="spellStart"/>
            <w:r w:rsidRPr="009B38B8">
              <w:rPr>
                <w:rFonts w:ascii="Times New Roman" w:eastAsia="Times New Roman" w:hAnsi="Times New Roman" w:cs="Times New Roman"/>
                <w:color w:val="000000" w:themeColor="text1"/>
                <w:sz w:val="24"/>
                <w:szCs w:val="24"/>
                <w:lang w:val="fr-FR"/>
              </w:rPr>
              <w:t>Youth</w:t>
            </w:r>
            <w:proofErr w:type="spellEnd"/>
            <w:r w:rsidRPr="009B38B8">
              <w:rPr>
                <w:rFonts w:ascii="Times New Roman" w:eastAsia="Times New Roman" w:hAnsi="Times New Roman" w:cs="Times New Roman"/>
                <w:color w:val="000000" w:themeColor="text1"/>
                <w:sz w:val="24"/>
                <w:szCs w:val="24"/>
                <w:lang w:val="fr-FR"/>
              </w:rPr>
              <w:t xml:space="preserve"> and Sports </w:t>
            </w:r>
            <w:proofErr w:type="spellStart"/>
            <w:r w:rsidRPr="009B38B8">
              <w:rPr>
                <w:rFonts w:ascii="Times New Roman" w:eastAsia="Times New Roman" w:hAnsi="Times New Roman" w:cs="Times New Roman"/>
                <w:color w:val="000000" w:themeColor="text1"/>
                <w:sz w:val="24"/>
                <w:szCs w:val="24"/>
                <w:lang w:val="fr-FR"/>
              </w:rPr>
              <w:t>from</w:t>
            </w:r>
            <w:proofErr w:type="spellEnd"/>
            <w:r w:rsidRPr="009B38B8">
              <w:rPr>
                <w:rFonts w:ascii="Times New Roman" w:eastAsia="Times New Roman" w:hAnsi="Times New Roman" w:cs="Times New Roman"/>
                <w:color w:val="000000" w:themeColor="text1"/>
                <w:sz w:val="24"/>
                <w:szCs w:val="24"/>
                <w:lang w:val="fr-FR"/>
              </w:rPr>
              <w:t xml:space="preserve"> April 2017 to </w:t>
            </w:r>
            <w:proofErr w:type="spellStart"/>
            <w:r w:rsidRPr="009B38B8">
              <w:rPr>
                <w:rFonts w:ascii="Times New Roman" w:eastAsia="Times New Roman" w:hAnsi="Times New Roman" w:cs="Times New Roman"/>
                <w:color w:val="000000" w:themeColor="text1"/>
                <w:sz w:val="24"/>
                <w:szCs w:val="24"/>
                <w:lang w:val="fr-FR"/>
              </w:rPr>
              <w:t>October</w:t>
            </w:r>
            <w:proofErr w:type="spellEnd"/>
            <w:r w:rsidRPr="009B38B8">
              <w:rPr>
                <w:rFonts w:ascii="Times New Roman" w:eastAsia="Times New Roman" w:hAnsi="Times New Roman" w:cs="Times New Roman"/>
                <w:color w:val="000000" w:themeColor="text1"/>
                <w:sz w:val="24"/>
                <w:szCs w:val="24"/>
                <w:lang w:val="fr-FR"/>
              </w:rPr>
              <w:t xml:space="preserve"> 2019, and the Speaker of </w:t>
            </w:r>
            <w:proofErr w:type="spellStart"/>
            <w:r w:rsidRPr="009B38B8">
              <w:rPr>
                <w:rFonts w:ascii="Times New Roman" w:eastAsia="Times New Roman" w:hAnsi="Times New Roman" w:cs="Times New Roman"/>
                <w:color w:val="000000" w:themeColor="text1"/>
                <w:sz w:val="24"/>
                <w:szCs w:val="24"/>
                <w:lang w:val="fr-FR"/>
              </w:rPr>
              <w:t>Parliament</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from</w:t>
            </w:r>
            <w:proofErr w:type="spellEnd"/>
            <w:r w:rsidRPr="009B38B8">
              <w:rPr>
                <w:rFonts w:ascii="Times New Roman" w:eastAsia="Times New Roman" w:hAnsi="Times New Roman" w:cs="Times New Roman"/>
                <w:color w:val="000000" w:themeColor="text1"/>
                <w:sz w:val="24"/>
                <w:szCs w:val="24"/>
                <w:lang w:val="fr-FR"/>
              </w:rPr>
              <w:t xml:space="preserve"> 2014 to 2016. Hon. Alami </w:t>
            </w:r>
            <w:proofErr w:type="spellStart"/>
            <w:r w:rsidRPr="009B38B8">
              <w:rPr>
                <w:rFonts w:ascii="Times New Roman" w:eastAsia="Times New Roman" w:hAnsi="Times New Roman" w:cs="Times New Roman"/>
                <w:color w:val="000000" w:themeColor="text1"/>
                <w:sz w:val="24"/>
                <w:szCs w:val="24"/>
                <w:lang w:val="fr-FR"/>
              </w:rPr>
              <w:t>also</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held</w:t>
            </w:r>
            <w:proofErr w:type="spellEnd"/>
            <w:r w:rsidRPr="009B38B8">
              <w:rPr>
                <w:rFonts w:ascii="Times New Roman" w:eastAsia="Times New Roman" w:hAnsi="Times New Roman" w:cs="Times New Roman"/>
                <w:color w:val="000000" w:themeColor="text1"/>
                <w:sz w:val="24"/>
                <w:szCs w:val="24"/>
                <w:lang w:val="fr-FR"/>
              </w:rPr>
              <w:t xml:space="preserve"> the position of </w:t>
            </w:r>
            <w:proofErr w:type="spellStart"/>
            <w:r w:rsidRPr="009B38B8">
              <w:rPr>
                <w:rFonts w:ascii="Times New Roman" w:eastAsia="Times New Roman" w:hAnsi="Times New Roman" w:cs="Times New Roman"/>
                <w:color w:val="000000" w:themeColor="text1"/>
                <w:sz w:val="24"/>
                <w:szCs w:val="24"/>
                <w:lang w:val="fr-FR"/>
              </w:rPr>
              <w:t>Minister</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Delegate</w:t>
            </w:r>
            <w:proofErr w:type="spellEnd"/>
            <w:r w:rsidRPr="009B38B8">
              <w:rPr>
                <w:rFonts w:ascii="Times New Roman" w:eastAsia="Times New Roman" w:hAnsi="Times New Roman" w:cs="Times New Roman"/>
                <w:color w:val="000000" w:themeColor="text1"/>
                <w:sz w:val="24"/>
                <w:szCs w:val="24"/>
                <w:lang w:val="fr-FR"/>
              </w:rPr>
              <w:t xml:space="preserve"> to the Prime </w:t>
            </w:r>
            <w:proofErr w:type="spellStart"/>
            <w:r w:rsidRPr="009B38B8">
              <w:rPr>
                <w:rFonts w:ascii="Times New Roman" w:eastAsia="Times New Roman" w:hAnsi="Times New Roman" w:cs="Times New Roman"/>
                <w:color w:val="000000" w:themeColor="text1"/>
                <w:sz w:val="24"/>
                <w:szCs w:val="24"/>
                <w:lang w:val="fr-FR"/>
              </w:rPr>
              <w:t>Minister</w:t>
            </w:r>
            <w:proofErr w:type="spellEnd"/>
            <w:r w:rsidRPr="009B38B8">
              <w:rPr>
                <w:rFonts w:ascii="Times New Roman" w:eastAsia="Times New Roman" w:hAnsi="Times New Roman" w:cs="Times New Roman"/>
                <w:color w:val="000000" w:themeColor="text1"/>
                <w:sz w:val="24"/>
                <w:szCs w:val="24"/>
                <w:lang w:val="fr-FR"/>
              </w:rPr>
              <w:t xml:space="preserve"> in charge of </w:t>
            </w:r>
            <w:proofErr w:type="spellStart"/>
            <w:r w:rsidRPr="009B38B8">
              <w:rPr>
                <w:rFonts w:ascii="Times New Roman" w:eastAsia="Times New Roman" w:hAnsi="Times New Roman" w:cs="Times New Roman"/>
                <w:color w:val="000000" w:themeColor="text1"/>
                <w:sz w:val="24"/>
                <w:szCs w:val="24"/>
                <w:lang w:val="fr-FR"/>
              </w:rPr>
              <w:t>Economic</w:t>
            </w:r>
            <w:proofErr w:type="spellEnd"/>
            <w:r w:rsidRPr="009B38B8">
              <w:rPr>
                <w:rFonts w:ascii="Times New Roman" w:eastAsia="Times New Roman" w:hAnsi="Times New Roman" w:cs="Times New Roman"/>
                <w:color w:val="000000" w:themeColor="text1"/>
                <w:sz w:val="24"/>
                <w:szCs w:val="24"/>
                <w:lang w:val="fr-FR"/>
              </w:rPr>
              <w:t xml:space="preserve"> and Public </w:t>
            </w:r>
            <w:proofErr w:type="spellStart"/>
            <w:r w:rsidRPr="009B38B8">
              <w:rPr>
                <w:rFonts w:ascii="Times New Roman" w:eastAsia="Times New Roman" w:hAnsi="Times New Roman" w:cs="Times New Roman"/>
                <w:color w:val="000000" w:themeColor="text1"/>
                <w:sz w:val="24"/>
                <w:szCs w:val="24"/>
                <w:lang w:val="fr-FR"/>
              </w:rPr>
              <w:t>Affairs</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from</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June</w:t>
            </w:r>
            <w:proofErr w:type="spellEnd"/>
            <w:r w:rsidRPr="009B38B8">
              <w:rPr>
                <w:rFonts w:ascii="Times New Roman" w:eastAsia="Times New Roman" w:hAnsi="Times New Roman" w:cs="Times New Roman"/>
                <w:color w:val="000000" w:themeColor="text1"/>
                <w:sz w:val="24"/>
                <w:szCs w:val="24"/>
                <w:lang w:val="fr-FR"/>
              </w:rPr>
              <w:t xml:space="preserve"> 2004 to </w:t>
            </w:r>
            <w:proofErr w:type="spellStart"/>
            <w:r w:rsidRPr="009B38B8">
              <w:rPr>
                <w:rFonts w:ascii="Times New Roman" w:eastAsia="Times New Roman" w:hAnsi="Times New Roman" w:cs="Times New Roman"/>
                <w:color w:val="000000" w:themeColor="text1"/>
                <w:sz w:val="24"/>
                <w:szCs w:val="24"/>
                <w:lang w:val="fr-FR"/>
              </w:rPr>
              <w:t>October</w:t>
            </w:r>
            <w:proofErr w:type="spellEnd"/>
            <w:r w:rsidRPr="009B38B8">
              <w:rPr>
                <w:rFonts w:ascii="Times New Roman" w:eastAsia="Times New Roman" w:hAnsi="Times New Roman" w:cs="Times New Roman"/>
                <w:color w:val="000000" w:themeColor="text1"/>
                <w:sz w:val="24"/>
                <w:szCs w:val="24"/>
                <w:lang w:val="fr-FR"/>
              </w:rPr>
              <w:t xml:space="preserve"> 2007, and </w:t>
            </w:r>
            <w:proofErr w:type="spellStart"/>
            <w:r w:rsidRPr="009B38B8">
              <w:rPr>
                <w:rFonts w:ascii="Times New Roman" w:eastAsia="Times New Roman" w:hAnsi="Times New Roman" w:cs="Times New Roman"/>
                <w:color w:val="000000" w:themeColor="text1"/>
                <w:sz w:val="24"/>
                <w:szCs w:val="24"/>
                <w:lang w:val="fr-FR"/>
              </w:rPr>
              <w:t>was</w:t>
            </w:r>
            <w:proofErr w:type="spellEnd"/>
            <w:r w:rsidRPr="009B38B8">
              <w:rPr>
                <w:rFonts w:ascii="Times New Roman" w:eastAsia="Times New Roman" w:hAnsi="Times New Roman" w:cs="Times New Roman"/>
                <w:color w:val="000000" w:themeColor="text1"/>
                <w:sz w:val="24"/>
                <w:szCs w:val="24"/>
                <w:lang w:val="fr-FR"/>
              </w:rPr>
              <w:t xml:space="preserve"> the </w:t>
            </w:r>
            <w:proofErr w:type="spellStart"/>
            <w:r w:rsidRPr="009B38B8">
              <w:rPr>
                <w:rFonts w:ascii="Times New Roman" w:eastAsia="Times New Roman" w:hAnsi="Times New Roman" w:cs="Times New Roman"/>
                <w:color w:val="000000" w:themeColor="text1"/>
                <w:sz w:val="24"/>
                <w:szCs w:val="24"/>
                <w:lang w:val="fr-FR"/>
              </w:rPr>
              <w:t>Minister</w:t>
            </w:r>
            <w:proofErr w:type="spellEnd"/>
            <w:r w:rsidRPr="009B38B8">
              <w:rPr>
                <w:rFonts w:ascii="Times New Roman" w:eastAsia="Times New Roman" w:hAnsi="Times New Roman" w:cs="Times New Roman"/>
                <w:color w:val="000000" w:themeColor="text1"/>
                <w:sz w:val="24"/>
                <w:szCs w:val="24"/>
                <w:lang w:val="fr-FR"/>
              </w:rPr>
              <w:t xml:space="preserve"> of </w:t>
            </w:r>
            <w:proofErr w:type="spellStart"/>
            <w:r w:rsidRPr="009B38B8">
              <w:rPr>
                <w:rFonts w:ascii="Times New Roman" w:eastAsia="Times New Roman" w:hAnsi="Times New Roman" w:cs="Times New Roman"/>
                <w:color w:val="000000" w:themeColor="text1"/>
                <w:sz w:val="24"/>
                <w:szCs w:val="24"/>
                <w:lang w:val="fr-FR"/>
              </w:rPr>
              <w:t>Industry</w:t>
            </w:r>
            <w:proofErr w:type="spellEnd"/>
            <w:r w:rsidRPr="009B38B8">
              <w:rPr>
                <w:rFonts w:ascii="Times New Roman" w:eastAsia="Times New Roman" w:hAnsi="Times New Roman" w:cs="Times New Roman"/>
                <w:color w:val="000000" w:themeColor="text1"/>
                <w:sz w:val="24"/>
                <w:szCs w:val="24"/>
                <w:lang w:val="fr-FR"/>
              </w:rPr>
              <w:t xml:space="preserve">, Trade and Communications </w:t>
            </w:r>
            <w:proofErr w:type="spellStart"/>
            <w:r w:rsidRPr="009B38B8">
              <w:rPr>
                <w:rFonts w:ascii="Times New Roman" w:eastAsia="Times New Roman" w:hAnsi="Times New Roman" w:cs="Times New Roman"/>
                <w:color w:val="000000" w:themeColor="text1"/>
                <w:sz w:val="24"/>
                <w:szCs w:val="24"/>
                <w:lang w:val="fr-FR"/>
              </w:rPr>
              <w:t>from</w:t>
            </w:r>
            <w:proofErr w:type="spellEnd"/>
            <w:r w:rsidRPr="009B38B8">
              <w:rPr>
                <w:rFonts w:ascii="Times New Roman" w:eastAsia="Times New Roman" w:hAnsi="Times New Roman" w:cs="Times New Roman"/>
                <w:color w:val="000000" w:themeColor="text1"/>
                <w:sz w:val="24"/>
                <w:szCs w:val="24"/>
                <w:lang w:val="fr-FR"/>
              </w:rPr>
              <w:t xml:space="preserve"> </w:t>
            </w:r>
            <w:proofErr w:type="spellStart"/>
            <w:r w:rsidRPr="009B38B8">
              <w:rPr>
                <w:rFonts w:ascii="Times New Roman" w:eastAsia="Times New Roman" w:hAnsi="Times New Roman" w:cs="Times New Roman"/>
                <w:color w:val="000000" w:themeColor="text1"/>
                <w:sz w:val="24"/>
                <w:szCs w:val="24"/>
                <w:lang w:val="fr-FR"/>
              </w:rPr>
              <w:t>November</w:t>
            </w:r>
            <w:proofErr w:type="spellEnd"/>
            <w:r w:rsidRPr="009B38B8">
              <w:rPr>
                <w:rFonts w:ascii="Times New Roman" w:eastAsia="Times New Roman" w:hAnsi="Times New Roman" w:cs="Times New Roman"/>
                <w:color w:val="000000" w:themeColor="text1"/>
                <w:sz w:val="24"/>
                <w:szCs w:val="24"/>
                <w:lang w:val="fr-FR"/>
              </w:rPr>
              <w:t xml:space="preserve"> 2002 to </w:t>
            </w:r>
            <w:proofErr w:type="spellStart"/>
            <w:r w:rsidRPr="009B38B8">
              <w:rPr>
                <w:rFonts w:ascii="Times New Roman" w:eastAsia="Times New Roman" w:hAnsi="Times New Roman" w:cs="Times New Roman"/>
                <w:color w:val="000000" w:themeColor="text1"/>
                <w:sz w:val="24"/>
                <w:szCs w:val="24"/>
                <w:lang w:val="fr-FR"/>
              </w:rPr>
              <w:t>June</w:t>
            </w:r>
            <w:proofErr w:type="spellEnd"/>
            <w:r w:rsidRPr="009B38B8">
              <w:rPr>
                <w:rFonts w:ascii="Times New Roman" w:eastAsia="Times New Roman" w:hAnsi="Times New Roman" w:cs="Times New Roman"/>
                <w:color w:val="000000" w:themeColor="text1"/>
                <w:sz w:val="24"/>
                <w:szCs w:val="24"/>
                <w:lang w:val="fr-FR"/>
              </w:rPr>
              <w:t xml:space="preserve"> 2004. He </w:t>
            </w:r>
            <w:proofErr w:type="spellStart"/>
            <w:r w:rsidRPr="009B38B8">
              <w:rPr>
                <w:rFonts w:ascii="Times New Roman" w:eastAsia="Times New Roman" w:hAnsi="Times New Roman" w:cs="Times New Roman"/>
                <w:color w:val="000000" w:themeColor="text1"/>
                <w:sz w:val="24"/>
                <w:szCs w:val="24"/>
                <w:lang w:val="fr-FR"/>
              </w:rPr>
              <w:t>holds</w:t>
            </w:r>
            <w:proofErr w:type="spellEnd"/>
            <w:r w:rsidRPr="009B38B8">
              <w:rPr>
                <w:rFonts w:ascii="Times New Roman" w:eastAsia="Times New Roman" w:hAnsi="Times New Roman" w:cs="Times New Roman"/>
                <w:color w:val="000000" w:themeColor="text1"/>
                <w:sz w:val="24"/>
                <w:szCs w:val="24"/>
                <w:lang w:val="fr-FR"/>
              </w:rPr>
              <w:t xml:space="preserve"> a </w:t>
            </w:r>
            <w:proofErr w:type="spellStart"/>
            <w:r w:rsidRPr="009B38B8">
              <w:rPr>
                <w:rFonts w:ascii="Times New Roman" w:eastAsia="Times New Roman" w:hAnsi="Times New Roman" w:cs="Times New Roman"/>
                <w:color w:val="000000" w:themeColor="text1"/>
                <w:sz w:val="24"/>
                <w:szCs w:val="24"/>
                <w:lang w:val="fr-FR"/>
              </w:rPr>
              <w:t>Ph.D</w:t>
            </w:r>
            <w:proofErr w:type="spellEnd"/>
            <w:r w:rsidRPr="009B38B8">
              <w:rPr>
                <w:rFonts w:ascii="Times New Roman" w:eastAsia="Times New Roman" w:hAnsi="Times New Roman" w:cs="Times New Roman"/>
                <w:color w:val="000000" w:themeColor="text1"/>
                <w:sz w:val="24"/>
                <w:szCs w:val="24"/>
                <w:lang w:val="fr-FR"/>
              </w:rPr>
              <w:t xml:space="preserve">. in Management and Finance </w:t>
            </w:r>
            <w:proofErr w:type="spellStart"/>
            <w:r w:rsidRPr="009B38B8">
              <w:rPr>
                <w:rFonts w:ascii="Times New Roman" w:eastAsia="Times New Roman" w:hAnsi="Times New Roman" w:cs="Times New Roman"/>
                <w:color w:val="000000" w:themeColor="text1"/>
                <w:sz w:val="24"/>
                <w:szCs w:val="24"/>
                <w:lang w:val="fr-FR"/>
              </w:rPr>
              <w:t>from</w:t>
            </w:r>
            <w:proofErr w:type="spellEnd"/>
            <w:r w:rsidRPr="009B38B8">
              <w:rPr>
                <w:rFonts w:ascii="Times New Roman" w:eastAsia="Times New Roman" w:hAnsi="Times New Roman" w:cs="Times New Roman"/>
                <w:color w:val="000000" w:themeColor="text1"/>
                <w:sz w:val="24"/>
                <w:szCs w:val="24"/>
                <w:lang w:val="fr-FR"/>
              </w:rPr>
              <w:t xml:space="preserve"> New York </w:t>
            </w:r>
            <w:proofErr w:type="spellStart"/>
            <w:r w:rsidRPr="009B38B8">
              <w:rPr>
                <w:rFonts w:ascii="Times New Roman" w:eastAsia="Times New Roman" w:hAnsi="Times New Roman" w:cs="Times New Roman"/>
                <w:color w:val="000000" w:themeColor="text1"/>
                <w:sz w:val="24"/>
                <w:szCs w:val="24"/>
                <w:lang w:val="fr-FR"/>
              </w:rPr>
              <w:t>University</w:t>
            </w:r>
            <w:proofErr w:type="spellEnd"/>
            <w:r w:rsidRPr="009B38B8">
              <w:rPr>
                <w:rFonts w:ascii="Times New Roman" w:eastAsia="Times New Roman" w:hAnsi="Times New Roman" w:cs="Times New Roman"/>
                <w:color w:val="000000" w:themeColor="text1"/>
                <w:sz w:val="24"/>
                <w:szCs w:val="24"/>
                <w:lang w:val="fr-FR"/>
              </w:rPr>
              <w:t>, USA.</w:t>
            </w:r>
          </w:p>
        </w:tc>
      </w:tr>
      <w:tr w:rsidR="00464A4F" w14:paraId="02F70C70" w14:textId="77777777" w:rsidTr="00CB10CA">
        <w:tc>
          <w:tcPr>
            <w:tcW w:w="2626" w:type="dxa"/>
            <w:gridSpan w:val="2"/>
          </w:tcPr>
          <w:p w14:paraId="7FD003B2" w14:textId="24007D1E" w:rsidR="00D37C5F" w:rsidRDefault="007B5D7D" w:rsidP="00D37C5F">
            <w:pPr>
              <w:jc w:val="both"/>
              <w:rPr>
                <w:noProof/>
              </w:rPr>
            </w:pPr>
            <w:r>
              <w:rPr>
                <w:noProof/>
              </w:rPr>
              <w:lastRenderedPageBreak/>
              <w:drawing>
                <wp:inline distT="0" distB="0" distL="0" distR="0" wp14:anchorId="41CCAAA9" wp14:editId="17E09268">
                  <wp:extent cx="1453896" cy="2208450"/>
                  <wp:effectExtent l="0" t="0" r="0" b="1905"/>
                  <wp:docPr id="13" name="Picture 1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and ti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65637" cy="2226285"/>
                          </a:xfrm>
                          <a:prstGeom prst="rect">
                            <a:avLst/>
                          </a:prstGeom>
                        </pic:spPr>
                      </pic:pic>
                    </a:graphicData>
                  </a:graphic>
                </wp:inline>
              </w:drawing>
            </w:r>
          </w:p>
        </w:tc>
        <w:tc>
          <w:tcPr>
            <w:tcW w:w="6724" w:type="dxa"/>
            <w:gridSpan w:val="2"/>
          </w:tcPr>
          <w:p w14:paraId="16DDAEB3" w14:textId="77777777" w:rsidR="00D37C5F" w:rsidRDefault="00D37C5F" w:rsidP="00D37C5F">
            <w:pPr>
              <w:rPr>
                <w:rFonts w:ascii="Times New Roman" w:eastAsia="Times New Roman" w:hAnsi="Times New Roman" w:cs="Times New Roman"/>
                <w:b/>
                <w:bCs/>
                <w:color w:val="000000" w:themeColor="text1"/>
                <w:sz w:val="24"/>
                <w:szCs w:val="24"/>
                <w:lang w:val="en-GB"/>
              </w:rPr>
            </w:pPr>
            <w:r w:rsidRPr="00F5345F">
              <w:rPr>
                <w:rFonts w:ascii="Times New Roman" w:eastAsia="Times New Roman" w:hAnsi="Times New Roman" w:cs="Times New Roman"/>
                <w:b/>
                <w:bCs/>
                <w:color w:val="000000" w:themeColor="text1"/>
                <w:sz w:val="24"/>
                <w:szCs w:val="24"/>
                <w:lang w:val="en-GB"/>
              </w:rPr>
              <w:t xml:space="preserve">Mohamed </w:t>
            </w:r>
            <w:proofErr w:type="spellStart"/>
            <w:r w:rsidRPr="00F5345F">
              <w:rPr>
                <w:rFonts w:ascii="Times New Roman" w:eastAsia="Times New Roman" w:hAnsi="Times New Roman" w:cs="Times New Roman"/>
                <w:b/>
                <w:bCs/>
                <w:color w:val="000000" w:themeColor="text1"/>
                <w:sz w:val="24"/>
                <w:szCs w:val="24"/>
                <w:lang w:val="en-GB"/>
              </w:rPr>
              <w:t>Chaouki</w:t>
            </w:r>
            <w:proofErr w:type="spellEnd"/>
          </w:p>
          <w:p w14:paraId="5183CDA9" w14:textId="77777777" w:rsidR="00D37C5F" w:rsidRDefault="00D37C5F" w:rsidP="00D37C5F">
            <w:pPr>
              <w:rPr>
                <w:rFonts w:ascii="Times New Roman" w:eastAsia="Times New Roman" w:hAnsi="Times New Roman" w:cs="Times New Roman"/>
                <w:i/>
                <w:iCs/>
                <w:color w:val="000000" w:themeColor="text1"/>
                <w:sz w:val="24"/>
                <w:szCs w:val="24"/>
                <w:lang w:val="en-GB"/>
              </w:rPr>
            </w:pPr>
            <w:r w:rsidRPr="00F5345F">
              <w:rPr>
                <w:rFonts w:ascii="Times New Roman" w:eastAsia="Times New Roman" w:hAnsi="Times New Roman" w:cs="Times New Roman"/>
                <w:i/>
                <w:iCs/>
                <w:color w:val="000000" w:themeColor="text1"/>
                <w:sz w:val="24"/>
                <w:szCs w:val="24"/>
                <w:lang w:val="en-GB"/>
              </w:rPr>
              <w:t>MP, President, Committee for Finance and Economic Development, Morocco</w:t>
            </w:r>
          </w:p>
          <w:p w14:paraId="4875B4EB" w14:textId="0A82DAC0" w:rsidR="00D37C5F" w:rsidRDefault="00D37C5F" w:rsidP="00D37C5F">
            <w:pP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 xml:space="preserve">Hon. </w:t>
            </w:r>
            <w:r w:rsidR="00D2167F" w:rsidRPr="00D2167F">
              <w:rPr>
                <w:rFonts w:ascii="Times New Roman" w:eastAsia="Times New Roman" w:hAnsi="Times New Roman" w:cs="Times New Roman"/>
                <w:color w:val="000000" w:themeColor="text1"/>
                <w:sz w:val="24"/>
                <w:szCs w:val="24"/>
                <w:lang w:val="fr-FR"/>
              </w:rPr>
              <w:t xml:space="preserve">Mohamed </w:t>
            </w:r>
            <w:proofErr w:type="spellStart"/>
            <w:r w:rsidR="00D2167F" w:rsidRPr="00D2167F">
              <w:rPr>
                <w:rFonts w:ascii="Times New Roman" w:eastAsia="Times New Roman" w:hAnsi="Times New Roman" w:cs="Times New Roman"/>
                <w:color w:val="000000" w:themeColor="text1"/>
                <w:sz w:val="24"/>
                <w:szCs w:val="24"/>
                <w:lang w:val="fr-FR"/>
              </w:rPr>
              <w:t>Chaouki</w:t>
            </w:r>
            <w:proofErr w:type="spellEnd"/>
            <w:r w:rsidR="00D2167F" w:rsidRPr="00D2167F">
              <w:rPr>
                <w:rFonts w:ascii="Times New Roman" w:eastAsia="Times New Roman" w:hAnsi="Times New Roman" w:cs="Times New Roman"/>
                <w:color w:val="000000" w:themeColor="text1"/>
                <w:sz w:val="24"/>
                <w:szCs w:val="24"/>
                <w:lang w:val="fr-FR"/>
              </w:rPr>
              <w:t xml:space="preserve"> </w:t>
            </w:r>
            <w:proofErr w:type="spellStart"/>
            <w:r w:rsidR="00D2167F" w:rsidRPr="00D2167F">
              <w:rPr>
                <w:rFonts w:ascii="Times New Roman" w:eastAsia="Times New Roman" w:hAnsi="Times New Roman" w:cs="Times New Roman"/>
                <w:color w:val="000000" w:themeColor="text1"/>
                <w:sz w:val="24"/>
                <w:szCs w:val="24"/>
                <w:lang w:val="fr-FR"/>
              </w:rPr>
              <w:t>is</w:t>
            </w:r>
            <w:proofErr w:type="spellEnd"/>
            <w:r w:rsidR="00D2167F" w:rsidRPr="00D2167F">
              <w:rPr>
                <w:rFonts w:ascii="Times New Roman" w:eastAsia="Times New Roman" w:hAnsi="Times New Roman" w:cs="Times New Roman"/>
                <w:color w:val="000000" w:themeColor="text1"/>
                <w:sz w:val="24"/>
                <w:szCs w:val="24"/>
                <w:lang w:val="fr-FR"/>
              </w:rPr>
              <w:t xml:space="preserve"> a </w:t>
            </w:r>
            <w:proofErr w:type="spellStart"/>
            <w:r w:rsidR="00D2167F">
              <w:rPr>
                <w:rFonts w:ascii="Times New Roman" w:eastAsia="Times New Roman" w:hAnsi="Times New Roman" w:cs="Times New Roman"/>
                <w:color w:val="000000" w:themeColor="text1"/>
                <w:sz w:val="24"/>
                <w:szCs w:val="24"/>
                <w:lang w:val="fr-FR"/>
              </w:rPr>
              <w:t>deputy</w:t>
            </w:r>
            <w:proofErr w:type="spellEnd"/>
            <w:r w:rsidR="00D2167F">
              <w:rPr>
                <w:rFonts w:ascii="Times New Roman" w:eastAsia="Times New Roman" w:hAnsi="Times New Roman" w:cs="Times New Roman"/>
                <w:color w:val="000000" w:themeColor="text1"/>
                <w:sz w:val="24"/>
                <w:szCs w:val="24"/>
                <w:lang w:val="fr-FR"/>
              </w:rPr>
              <w:t xml:space="preserve"> in the</w:t>
            </w:r>
            <w:r w:rsidR="007B5D7D">
              <w:rPr>
                <w:rFonts w:ascii="Times New Roman" w:eastAsia="Times New Roman" w:hAnsi="Times New Roman" w:cs="Times New Roman"/>
                <w:color w:val="000000" w:themeColor="text1"/>
                <w:sz w:val="24"/>
                <w:szCs w:val="24"/>
                <w:lang w:val="fr-FR"/>
              </w:rPr>
              <w:t xml:space="preserve"> H</w:t>
            </w:r>
            <w:r w:rsidR="00D2167F">
              <w:rPr>
                <w:rFonts w:ascii="Times New Roman" w:eastAsia="Times New Roman" w:hAnsi="Times New Roman" w:cs="Times New Roman"/>
                <w:color w:val="000000" w:themeColor="text1"/>
                <w:sz w:val="24"/>
                <w:szCs w:val="24"/>
                <w:lang w:val="fr-FR"/>
              </w:rPr>
              <w:t xml:space="preserve">ouse of </w:t>
            </w:r>
            <w:proofErr w:type="spellStart"/>
            <w:r w:rsidR="007B5D7D">
              <w:rPr>
                <w:rFonts w:ascii="Times New Roman" w:eastAsia="Times New Roman" w:hAnsi="Times New Roman" w:cs="Times New Roman"/>
                <w:color w:val="000000" w:themeColor="text1"/>
                <w:sz w:val="24"/>
                <w:szCs w:val="24"/>
                <w:lang w:val="fr-FR"/>
              </w:rPr>
              <w:t>R</w:t>
            </w:r>
            <w:r w:rsidR="00D2167F">
              <w:rPr>
                <w:rFonts w:ascii="Times New Roman" w:eastAsia="Times New Roman" w:hAnsi="Times New Roman" w:cs="Times New Roman"/>
                <w:color w:val="000000" w:themeColor="text1"/>
                <w:sz w:val="24"/>
                <w:szCs w:val="24"/>
                <w:lang w:val="fr-FR"/>
              </w:rPr>
              <w:t>epresentatives</w:t>
            </w:r>
            <w:proofErr w:type="spellEnd"/>
            <w:r w:rsidR="00D2167F">
              <w:rPr>
                <w:rFonts w:ascii="Times New Roman" w:eastAsia="Times New Roman" w:hAnsi="Times New Roman" w:cs="Times New Roman"/>
                <w:color w:val="000000" w:themeColor="text1"/>
                <w:sz w:val="24"/>
                <w:szCs w:val="24"/>
                <w:lang w:val="fr-FR"/>
              </w:rPr>
              <w:t xml:space="preserve"> of </w:t>
            </w:r>
            <w:proofErr w:type="spellStart"/>
            <w:r w:rsidR="00D2167F">
              <w:rPr>
                <w:rFonts w:ascii="Times New Roman" w:eastAsia="Times New Roman" w:hAnsi="Times New Roman" w:cs="Times New Roman"/>
                <w:color w:val="000000" w:themeColor="text1"/>
                <w:sz w:val="24"/>
                <w:szCs w:val="24"/>
                <w:lang w:val="fr-FR"/>
              </w:rPr>
              <w:t>Morocco</w:t>
            </w:r>
            <w:proofErr w:type="spellEnd"/>
            <w:r w:rsidR="00D2167F">
              <w:rPr>
                <w:rFonts w:ascii="Times New Roman" w:eastAsia="Times New Roman" w:hAnsi="Times New Roman" w:cs="Times New Roman"/>
                <w:color w:val="000000" w:themeColor="text1"/>
                <w:sz w:val="24"/>
                <w:szCs w:val="24"/>
                <w:lang w:val="fr-FR"/>
              </w:rPr>
              <w:t xml:space="preserve">. </w:t>
            </w:r>
            <w:r w:rsidR="007B5D7D">
              <w:rPr>
                <w:rFonts w:ascii="Times New Roman" w:eastAsia="Times New Roman" w:hAnsi="Times New Roman" w:cs="Times New Roman"/>
                <w:color w:val="000000" w:themeColor="text1"/>
                <w:sz w:val="24"/>
                <w:szCs w:val="24"/>
                <w:lang w:val="fr-FR"/>
              </w:rPr>
              <w:t xml:space="preserve">He </w:t>
            </w:r>
            <w:proofErr w:type="spellStart"/>
            <w:r w:rsidR="007B5D7D">
              <w:rPr>
                <w:rFonts w:ascii="Times New Roman" w:eastAsia="Times New Roman" w:hAnsi="Times New Roman" w:cs="Times New Roman"/>
                <w:color w:val="000000" w:themeColor="text1"/>
                <w:sz w:val="24"/>
                <w:szCs w:val="24"/>
                <w:lang w:val="fr-FR"/>
              </w:rPr>
              <w:t>belongs</w:t>
            </w:r>
            <w:proofErr w:type="spellEnd"/>
            <w:r w:rsidR="007B5D7D">
              <w:rPr>
                <w:rFonts w:ascii="Times New Roman" w:eastAsia="Times New Roman" w:hAnsi="Times New Roman" w:cs="Times New Roman"/>
                <w:color w:val="000000" w:themeColor="text1"/>
                <w:sz w:val="24"/>
                <w:szCs w:val="24"/>
                <w:lang w:val="fr-FR"/>
              </w:rPr>
              <w:t xml:space="preserve"> to the </w:t>
            </w:r>
            <w:r w:rsidR="007B5D7D" w:rsidRPr="007B5D7D">
              <w:rPr>
                <w:rFonts w:ascii="Times New Roman" w:eastAsia="Times New Roman" w:hAnsi="Times New Roman" w:cs="Times New Roman"/>
                <w:color w:val="000000" w:themeColor="text1"/>
                <w:sz w:val="24"/>
                <w:szCs w:val="24"/>
                <w:lang w:val="fr-FR"/>
              </w:rPr>
              <w:t xml:space="preserve">National </w:t>
            </w:r>
            <w:proofErr w:type="spellStart"/>
            <w:r w:rsidR="007B5D7D" w:rsidRPr="007B5D7D">
              <w:rPr>
                <w:rFonts w:ascii="Times New Roman" w:eastAsia="Times New Roman" w:hAnsi="Times New Roman" w:cs="Times New Roman"/>
                <w:color w:val="000000" w:themeColor="text1"/>
                <w:sz w:val="24"/>
                <w:szCs w:val="24"/>
                <w:lang w:val="fr-FR"/>
              </w:rPr>
              <w:t>Rally</w:t>
            </w:r>
            <w:proofErr w:type="spellEnd"/>
            <w:r w:rsidR="007B5D7D" w:rsidRPr="007B5D7D">
              <w:rPr>
                <w:rFonts w:ascii="Times New Roman" w:eastAsia="Times New Roman" w:hAnsi="Times New Roman" w:cs="Times New Roman"/>
                <w:color w:val="000000" w:themeColor="text1"/>
                <w:sz w:val="24"/>
                <w:szCs w:val="24"/>
                <w:lang w:val="fr-FR"/>
              </w:rPr>
              <w:t xml:space="preserve"> of </w:t>
            </w:r>
            <w:proofErr w:type="spellStart"/>
            <w:r w:rsidR="007B5D7D" w:rsidRPr="007B5D7D">
              <w:rPr>
                <w:rFonts w:ascii="Times New Roman" w:eastAsia="Times New Roman" w:hAnsi="Times New Roman" w:cs="Times New Roman"/>
                <w:color w:val="000000" w:themeColor="text1"/>
                <w:sz w:val="24"/>
                <w:szCs w:val="24"/>
                <w:lang w:val="fr-FR"/>
              </w:rPr>
              <w:t>Independent</w:t>
            </w:r>
            <w:r w:rsidR="007B5D7D">
              <w:rPr>
                <w:rFonts w:ascii="Times New Roman" w:eastAsia="Times New Roman" w:hAnsi="Times New Roman" w:cs="Times New Roman"/>
                <w:color w:val="000000" w:themeColor="text1"/>
                <w:sz w:val="24"/>
                <w:szCs w:val="24"/>
                <w:lang w:val="fr-FR"/>
              </w:rPr>
              <w:t>s</w:t>
            </w:r>
            <w:proofErr w:type="spellEnd"/>
            <w:r w:rsidR="007B5D7D">
              <w:rPr>
                <w:rFonts w:ascii="Times New Roman" w:eastAsia="Times New Roman" w:hAnsi="Times New Roman" w:cs="Times New Roman"/>
                <w:color w:val="000000" w:themeColor="text1"/>
                <w:sz w:val="24"/>
                <w:szCs w:val="24"/>
                <w:lang w:val="fr-FR"/>
              </w:rPr>
              <w:t xml:space="preserve">, </w:t>
            </w:r>
            <w:proofErr w:type="spellStart"/>
            <w:r w:rsidR="00D2167F" w:rsidRPr="00D2167F">
              <w:rPr>
                <w:rFonts w:ascii="Times New Roman" w:eastAsia="Times New Roman" w:hAnsi="Times New Roman" w:cs="Times New Roman"/>
                <w:color w:val="000000" w:themeColor="text1"/>
                <w:sz w:val="24"/>
                <w:szCs w:val="24"/>
                <w:lang w:val="fr-FR"/>
              </w:rPr>
              <w:t>currently</w:t>
            </w:r>
            <w:proofErr w:type="spellEnd"/>
            <w:r w:rsidR="00D2167F" w:rsidRPr="00D2167F">
              <w:rPr>
                <w:rFonts w:ascii="Times New Roman" w:eastAsia="Times New Roman" w:hAnsi="Times New Roman" w:cs="Times New Roman"/>
                <w:color w:val="000000" w:themeColor="text1"/>
                <w:sz w:val="24"/>
                <w:szCs w:val="24"/>
                <w:lang w:val="fr-FR"/>
              </w:rPr>
              <w:t xml:space="preserve"> </w:t>
            </w:r>
            <w:proofErr w:type="spellStart"/>
            <w:r w:rsidR="00D2167F" w:rsidRPr="00D2167F">
              <w:rPr>
                <w:rFonts w:ascii="Times New Roman" w:eastAsia="Times New Roman" w:hAnsi="Times New Roman" w:cs="Times New Roman"/>
                <w:color w:val="000000" w:themeColor="text1"/>
                <w:sz w:val="24"/>
                <w:szCs w:val="24"/>
                <w:lang w:val="fr-FR"/>
              </w:rPr>
              <w:t>serv</w:t>
            </w:r>
            <w:r w:rsidR="007B5D7D">
              <w:rPr>
                <w:rFonts w:ascii="Times New Roman" w:eastAsia="Times New Roman" w:hAnsi="Times New Roman" w:cs="Times New Roman"/>
                <w:color w:val="000000" w:themeColor="text1"/>
                <w:sz w:val="24"/>
                <w:szCs w:val="24"/>
                <w:lang w:val="fr-FR"/>
              </w:rPr>
              <w:t>ing</w:t>
            </w:r>
            <w:proofErr w:type="spellEnd"/>
            <w:r w:rsidR="00D2167F" w:rsidRPr="00D2167F">
              <w:rPr>
                <w:rFonts w:ascii="Times New Roman" w:eastAsia="Times New Roman" w:hAnsi="Times New Roman" w:cs="Times New Roman"/>
                <w:color w:val="000000" w:themeColor="text1"/>
                <w:sz w:val="24"/>
                <w:szCs w:val="24"/>
                <w:lang w:val="fr-FR"/>
              </w:rPr>
              <w:t xml:space="preserve"> as the </w:t>
            </w:r>
            <w:proofErr w:type="spellStart"/>
            <w:r w:rsidR="00D2167F" w:rsidRPr="00D2167F">
              <w:rPr>
                <w:rFonts w:ascii="Times New Roman" w:eastAsia="Times New Roman" w:hAnsi="Times New Roman" w:cs="Times New Roman"/>
                <w:color w:val="000000" w:themeColor="text1"/>
                <w:sz w:val="24"/>
                <w:szCs w:val="24"/>
                <w:lang w:val="fr-FR"/>
              </w:rPr>
              <w:t>Chairperson</w:t>
            </w:r>
            <w:proofErr w:type="spellEnd"/>
            <w:r w:rsidR="00D2167F" w:rsidRPr="00D2167F">
              <w:rPr>
                <w:rFonts w:ascii="Times New Roman" w:eastAsia="Times New Roman" w:hAnsi="Times New Roman" w:cs="Times New Roman"/>
                <w:color w:val="000000" w:themeColor="text1"/>
                <w:sz w:val="24"/>
                <w:szCs w:val="24"/>
                <w:lang w:val="fr-FR"/>
              </w:rPr>
              <w:t xml:space="preserve"> of the Finance and </w:t>
            </w:r>
            <w:proofErr w:type="spellStart"/>
            <w:r w:rsidR="00D2167F" w:rsidRPr="00D2167F">
              <w:rPr>
                <w:rFonts w:ascii="Times New Roman" w:eastAsia="Times New Roman" w:hAnsi="Times New Roman" w:cs="Times New Roman"/>
                <w:color w:val="000000" w:themeColor="text1"/>
                <w:sz w:val="24"/>
                <w:szCs w:val="24"/>
                <w:lang w:val="fr-FR"/>
              </w:rPr>
              <w:t>Economic</w:t>
            </w:r>
            <w:proofErr w:type="spellEnd"/>
            <w:r w:rsidR="00D2167F" w:rsidRPr="00D2167F">
              <w:rPr>
                <w:rFonts w:ascii="Times New Roman" w:eastAsia="Times New Roman" w:hAnsi="Times New Roman" w:cs="Times New Roman"/>
                <w:color w:val="000000" w:themeColor="text1"/>
                <w:sz w:val="24"/>
                <w:szCs w:val="24"/>
                <w:lang w:val="fr-FR"/>
              </w:rPr>
              <w:t xml:space="preserve"> </w:t>
            </w:r>
            <w:proofErr w:type="spellStart"/>
            <w:r w:rsidR="00D2167F" w:rsidRPr="00D2167F">
              <w:rPr>
                <w:rFonts w:ascii="Times New Roman" w:eastAsia="Times New Roman" w:hAnsi="Times New Roman" w:cs="Times New Roman"/>
                <w:color w:val="000000" w:themeColor="text1"/>
                <w:sz w:val="24"/>
                <w:szCs w:val="24"/>
                <w:lang w:val="fr-FR"/>
              </w:rPr>
              <w:t>Development</w:t>
            </w:r>
            <w:proofErr w:type="spellEnd"/>
            <w:r w:rsidR="00D2167F" w:rsidRPr="00D2167F">
              <w:rPr>
                <w:rFonts w:ascii="Times New Roman" w:eastAsia="Times New Roman" w:hAnsi="Times New Roman" w:cs="Times New Roman"/>
                <w:color w:val="000000" w:themeColor="text1"/>
                <w:sz w:val="24"/>
                <w:szCs w:val="24"/>
                <w:lang w:val="fr-FR"/>
              </w:rPr>
              <w:t xml:space="preserve"> </w:t>
            </w:r>
            <w:proofErr w:type="spellStart"/>
            <w:r w:rsidR="00D2167F" w:rsidRPr="00D2167F">
              <w:rPr>
                <w:rFonts w:ascii="Times New Roman" w:eastAsia="Times New Roman" w:hAnsi="Times New Roman" w:cs="Times New Roman"/>
                <w:color w:val="000000" w:themeColor="text1"/>
                <w:sz w:val="24"/>
                <w:szCs w:val="24"/>
                <w:lang w:val="fr-FR"/>
              </w:rPr>
              <w:t>Committee</w:t>
            </w:r>
            <w:proofErr w:type="spellEnd"/>
            <w:r w:rsidR="007B5D7D">
              <w:rPr>
                <w:rFonts w:ascii="Times New Roman" w:eastAsia="Times New Roman" w:hAnsi="Times New Roman" w:cs="Times New Roman"/>
                <w:color w:val="000000" w:themeColor="text1"/>
                <w:sz w:val="24"/>
                <w:szCs w:val="24"/>
                <w:lang w:val="fr-FR"/>
              </w:rPr>
              <w:t>.</w:t>
            </w:r>
          </w:p>
          <w:p w14:paraId="5765EC08" w14:textId="30F2FCDC" w:rsidR="007B5D7D" w:rsidRPr="007B5D7D" w:rsidRDefault="007B5D7D" w:rsidP="007B5D7D">
            <w:pPr>
              <w:rPr>
                <w:rFonts w:ascii="Times New Roman" w:eastAsia="Times New Roman" w:hAnsi="Times New Roman" w:cs="Times New Roman"/>
                <w:color w:val="000000" w:themeColor="text1"/>
                <w:sz w:val="24"/>
                <w:szCs w:val="24"/>
                <w:lang w:val="en-JP"/>
              </w:rPr>
            </w:pPr>
            <w:r>
              <w:rPr>
                <w:rFonts w:ascii="Times New Roman" w:eastAsia="Times New Roman" w:hAnsi="Times New Roman" w:cs="Times New Roman"/>
                <w:color w:val="000000" w:themeColor="text1"/>
                <w:sz w:val="24"/>
                <w:szCs w:val="24"/>
              </w:rPr>
              <w:t xml:space="preserve">In November 2022, Hon. </w:t>
            </w:r>
            <w:proofErr w:type="spellStart"/>
            <w:r>
              <w:rPr>
                <w:rFonts w:ascii="Times New Roman" w:eastAsia="Times New Roman" w:hAnsi="Times New Roman" w:cs="Times New Roman"/>
                <w:color w:val="000000" w:themeColor="text1"/>
                <w:sz w:val="24"/>
                <w:szCs w:val="24"/>
              </w:rPr>
              <w:t>Chaouki</w:t>
            </w:r>
            <w:proofErr w:type="spellEnd"/>
            <w:r>
              <w:rPr>
                <w:rFonts w:ascii="Times New Roman" w:eastAsia="Times New Roman" w:hAnsi="Times New Roman" w:cs="Times New Roman"/>
                <w:color w:val="000000" w:themeColor="text1"/>
                <w:sz w:val="24"/>
                <w:szCs w:val="24"/>
              </w:rPr>
              <w:t xml:space="preserve"> has received the</w:t>
            </w:r>
            <w:r w:rsidRPr="007B5D7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d</w:t>
            </w:r>
            <w:r w:rsidRPr="007B5D7D">
              <w:rPr>
                <w:rFonts w:ascii="Times New Roman" w:eastAsia="Times New Roman" w:hAnsi="Times New Roman" w:cs="Times New Roman"/>
                <w:color w:val="000000" w:themeColor="text1"/>
                <w:sz w:val="24"/>
                <w:szCs w:val="24"/>
              </w:rPr>
              <w:t>elegation of International Monetary Fund</w:t>
            </w:r>
            <w:r>
              <w:rPr>
                <w:rFonts w:ascii="Times New Roman" w:eastAsia="Times New Roman" w:hAnsi="Times New Roman" w:cs="Times New Roman"/>
                <w:color w:val="000000" w:themeColor="text1"/>
                <w:sz w:val="24"/>
                <w:szCs w:val="24"/>
              </w:rPr>
              <w:t xml:space="preserve"> (IMF)</w:t>
            </w:r>
            <w:r w:rsidR="00081052">
              <w:rPr>
                <w:rFonts w:ascii="Times New Roman" w:eastAsia="Times New Roman" w:hAnsi="Times New Roman" w:cs="Times New Roman"/>
                <w:color w:val="000000" w:themeColor="text1"/>
                <w:sz w:val="24"/>
                <w:szCs w:val="24"/>
              </w:rPr>
              <w:t>.</w:t>
            </w:r>
            <w:r w:rsidRPr="007B5D7D">
              <w:rPr>
                <w:rFonts w:ascii="Times New Roman" w:eastAsia="Times New Roman" w:hAnsi="Times New Roman" w:cs="Times New Roman"/>
                <w:color w:val="000000" w:themeColor="text1"/>
                <w:sz w:val="24"/>
                <w:szCs w:val="24"/>
              </w:rPr>
              <w:t xml:space="preserve"> </w:t>
            </w:r>
            <w:r w:rsidRPr="007B5D7D">
              <w:rPr>
                <w:rFonts w:ascii="Times New Roman" w:eastAsia="Times New Roman" w:hAnsi="Times New Roman" w:cs="Times New Roman"/>
                <w:color w:val="000000" w:themeColor="text1"/>
                <w:sz w:val="24"/>
                <w:szCs w:val="24"/>
                <w:lang w:val="en-JP"/>
              </w:rPr>
              <w:t xml:space="preserve">As part of Morocco's annual consultations with the IMF, </w:t>
            </w:r>
            <w:r>
              <w:rPr>
                <w:rFonts w:ascii="Times New Roman" w:eastAsia="Times New Roman" w:hAnsi="Times New Roman" w:cs="Times New Roman"/>
                <w:color w:val="000000" w:themeColor="text1"/>
                <w:sz w:val="24"/>
                <w:szCs w:val="24"/>
              </w:rPr>
              <w:t>Hon</w:t>
            </w:r>
            <w:r w:rsidRPr="007B5D7D">
              <w:rPr>
                <w:rFonts w:ascii="Times New Roman" w:eastAsia="Times New Roman" w:hAnsi="Times New Roman" w:cs="Times New Roman"/>
                <w:color w:val="000000" w:themeColor="text1"/>
                <w:sz w:val="24"/>
                <w:szCs w:val="24"/>
                <w:lang w:val="en-JP"/>
              </w:rPr>
              <w:t>. Chaouki engaged in discussions with the IMF's Chief of Mission, Roberto Cardarelli, and other delegation members. During this meeting, he provided a comprehensive overview of the Finance and Economic Development Committee's recent work and its impact on Morocco's economic landscape.</w:t>
            </w:r>
            <w:r w:rsidR="00081052">
              <w:rPr>
                <w:rFonts w:ascii="Times New Roman" w:eastAsia="Times New Roman" w:hAnsi="Times New Roman" w:cs="Times New Roman"/>
                <w:color w:val="000000" w:themeColor="text1"/>
                <w:sz w:val="24"/>
                <w:szCs w:val="24"/>
              </w:rPr>
              <w:t xml:space="preserve"> </w:t>
            </w:r>
            <w:r w:rsidRPr="007B5D7D">
              <w:rPr>
                <w:rFonts w:ascii="Times New Roman" w:eastAsia="Times New Roman" w:hAnsi="Times New Roman" w:cs="Times New Roman"/>
                <w:color w:val="000000" w:themeColor="text1"/>
                <w:sz w:val="24"/>
                <w:szCs w:val="24"/>
                <w:lang w:val="en-JP"/>
              </w:rPr>
              <w:t>In addition to his role in promoting economic reforms, Rep. Chaouki discussed the significance of the 2023 Finance Bill, which includes critical social and tax reforms. He highlighted the government's commitment to maintaining macroeconomic balances while implementing essential changes.</w:t>
            </w:r>
          </w:p>
          <w:p w14:paraId="6A2AB1E2" w14:textId="56D0B697" w:rsidR="00D37C5F" w:rsidRPr="00081052" w:rsidRDefault="00081052" w:rsidP="00D90F06">
            <w:pPr>
              <w:rPr>
                <w:rFonts w:ascii="Times New Roman" w:eastAsia="Times New Roman" w:hAnsi="Times New Roman" w:cs="Times New Roman"/>
                <w:color w:val="000000" w:themeColor="text1"/>
                <w:sz w:val="24"/>
                <w:szCs w:val="24"/>
                <w:lang w:eastAsia="ja-JP"/>
              </w:rPr>
            </w:pPr>
            <w:r>
              <w:rPr>
                <w:rFonts w:ascii="Times New Roman" w:eastAsia="Times New Roman" w:hAnsi="Times New Roman" w:cs="Times New Roman"/>
                <w:color w:val="000000" w:themeColor="text1"/>
                <w:sz w:val="24"/>
                <w:szCs w:val="24"/>
                <w:lang w:val="fr-FR"/>
              </w:rPr>
              <w:t xml:space="preserve">Hon. </w:t>
            </w:r>
            <w:proofErr w:type="spellStart"/>
            <w:r>
              <w:rPr>
                <w:rFonts w:ascii="Times New Roman" w:eastAsia="Times New Roman" w:hAnsi="Times New Roman" w:cs="Times New Roman"/>
                <w:color w:val="000000" w:themeColor="text1"/>
                <w:sz w:val="24"/>
                <w:szCs w:val="24"/>
                <w:lang w:val="fr-FR"/>
              </w:rPr>
              <w:t>Chaouki</w:t>
            </w:r>
            <w:proofErr w:type="spellEnd"/>
            <w:r>
              <w:rPr>
                <w:rFonts w:ascii="Times New Roman" w:eastAsia="Times New Roman" w:hAnsi="Times New Roman" w:cs="Times New Roman"/>
                <w:color w:val="000000" w:themeColor="text1"/>
                <w:sz w:val="24"/>
                <w:szCs w:val="24"/>
                <w:lang w:val="fr-FR"/>
              </w:rPr>
              <w:t xml:space="preserve"> has </w:t>
            </w:r>
            <w:proofErr w:type="spellStart"/>
            <w:r>
              <w:rPr>
                <w:rFonts w:ascii="Times New Roman" w:eastAsia="Times New Roman" w:hAnsi="Times New Roman" w:cs="Times New Roman"/>
                <w:color w:val="000000" w:themeColor="text1"/>
                <w:sz w:val="24"/>
                <w:szCs w:val="24"/>
                <w:lang w:val="fr-FR"/>
              </w:rPr>
              <w:t>studied</w:t>
            </w:r>
            <w:proofErr w:type="spellEnd"/>
            <w:r>
              <w:rPr>
                <w:rFonts w:ascii="Times New Roman" w:eastAsia="Times New Roman" w:hAnsi="Times New Roman" w:cs="Times New Roman"/>
                <w:color w:val="000000" w:themeColor="text1"/>
                <w:sz w:val="24"/>
                <w:szCs w:val="24"/>
                <w:lang w:val="fr-FR"/>
              </w:rPr>
              <w:t xml:space="preserve"> business administration at </w:t>
            </w:r>
            <w:r w:rsidRPr="00081052">
              <w:rPr>
                <w:rFonts w:ascii="Times New Roman" w:eastAsia="Times New Roman" w:hAnsi="Times New Roman" w:cs="Times New Roman"/>
                <w:color w:val="000000" w:themeColor="text1"/>
                <w:sz w:val="24"/>
                <w:szCs w:val="24"/>
                <w:lang w:val="en-JP"/>
              </w:rPr>
              <w:t xml:space="preserve">Al Akhawayn University </w:t>
            </w:r>
            <w:r>
              <w:rPr>
                <w:rFonts w:ascii="Times New Roman" w:eastAsia="Times New Roman" w:hAnsi="Times New Roman" w:cs="Times New Roman"/>
                <w:color w:val="000000" w:themeColor="text1"/>
                <w:sz w:val="24"/>
                <w:szCs w:val="24"/>
                <w:lang w:eastAsia="ja-JP"/>
              </w:rPr>
              <w:t>and is an alumnus of the School of Business Administration.</w:t>
            </w:r>
          </w:p>
        </w:tc>
      </w:tr>
      <w:tr w:rsidR="00464A4F" w14:paraId="4CBEC54C" w14:textId="77777777" w:rsidTr="00CB10CA">
        <w:tc>
          <w:tcPr>
            <w:tcW w:w="2626" w:type="dxa"/>
            <w:gridSpan w:val="2"/>
          </w:tcPr>
          <w:p w14:paraId="70CE3104" w14:textId="25693B7E" w:rsidR="00F53CA3" w:rsidRDefault="00F53CA3" w:rsidP="00D37C5F">
            <w:pPr>
              <w:jc w:val="both"/>
              <w:rPr>
                <w:noProof/>
              </w:rPr>
            </w:pPr>
            <w:r>
              <w:rPr>
                <w:rFonts w:ascii="Times New Roman" w:eastAsia="Times New Roman" w:hAnsi="Times New Roman" w:cs="Times New Roman"/>
                <w:noProof/>
                <w:sz w:val="24"/>
                <w:szCs w:val="24"/>
              </w:rPr>
              <w:drawing>
                <wp:inline distT="0" distB="0" distL="0" distR="0" wp14:anchorId="511C13AF" wp14:editId="3D2C0248">
                  <wp:extent cx="1488337" cy="1655064"/>
                  <wp:effectExtent l="0" t="0" r="0" b="0"/>
                  <wp:docPr id="16" name="Picture 1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20976" cy="1691359"/>
                          </a:xfrm>
                          <a:prstGeom prst="rect">
                            <a:avLst/>
                          </a:prstGeom>
                        </pic:spPr>
                      </pic:pic>
                    </a:graphicData>
                  </a:graphic>
                </wp:inline>
              </w:drawing>
            </w:r>
          </w:p>
        </w:tc>
        <w:tc>
          <w:tcPr>
            <w:tcW w:w="6724" w:type="dxa"/>
            <w:gridSpan w:val="2"/>
          </w:tcPr>
          <w:p w14:paraId="5300CE2B" w14:textId="77777777" w:rsidR="00F53CA3" w:rsidRDefault="00F53CA3" w:rsidP="00F53CA3">
            <w:pPr>
              <w:rPr>
                <w:rFonts w:ascii="Times New Roman" w:eastAsia="Times New Roman" w:hAnsi="Times New Roman" w:cs="Times New Roman"/>
                <w:b/>
                <w:bCs/>
                <w:color w:val="000000" w:themeColor="text1"/>
                <w:sz w:val="24"/>
                <w:szCs w:val="24"/>
              </w:rPr>
            </w:pPr>
            <w:proofErr w:type="spellStart"/>
            <w:r w:rsidRPr="0014554C">
              <w:rPr>
                <w:rFonts w:ascii="Times New Roman" w:eastAsia="Times New Roman" w:hAnsi="Times New Roman" w:cs="Times New Roman"/>
                <w:b/>
                <w:bCs/>
                <w:color w:val="000000" w:themeColor="text1"/>
                <w:sz w:val="24"/>
                <w:szCs w:val="24"/>
              </w:rPr>
              <w:t>Enaam</w:t>
            </w:r>
            <w:proofErr w:type="spellEnd"/>
            <w:r w:rsidRPr="0014554C">
              <w:rPr>
                <w:rFonts w:ascii="Times New Roman" w:eastAsia="Times New Roman" w:hAnsi="Times New Roman" w:cs="Times New Roman"/>
                <w:b/>
                <w:bCs/>
                <w:color w:val="000000" w:themeColor="text1"/>
                <w:sz w:val="24"/>
                <w:szCs w:val="24"/>
              </w:rPr>
              <w:t xml:space="preserve"> </w:t>
            </w:r>
            <w:proofErr w:type="spellStart"/>
            <w:r w:rsidRPr="0014554C">
              <w:rPr>
                <w:rFonts w:ascii="Times New Roman" w:eastAsia="Times New Roman" w:hAnsi="Times New Roman" w:cs="Times New Roman"/>
                <w:b/>
                <w:bCs/>
                <w:color w:val="000000" w:themeColor="text1"/>
                <w:sz w:val="24"/>
                <w:szCs w:val="24"/>
              </w:rPr>
              <w:t>Mayara</w:t>
            </w:r>
            <w:proofErr w:type="spellEnd"/>
            <w:r w:rsidRPr="006F61AA">
              <w:rPr>
                <w:rFonts w:ascii="Times New Roman" w:eastAsia="Times New Roman" w:hAnsi="Times New Roman" w:cs="Times New Roman"/>
                <w:b/>
                <w:bCs/>
                <w:color w:val="000000" w:themeColor="text1"/>
                <w:sz w:val="24"/>
                <w:szCs w:val="24"/>
              </w:rPr>
              <w:t xml:space="preserve"> </w:t>
            </w:r>
          </w:p>
          <w:p w14:paraId="60F23324" w14:textId="77777777" w:rsidR="00F53CA3" w:rsidRDefault="00F53CA3" w:rsidP="00F53CA3">
            <w:pPr>
              <w:rPr>
                <w:rFonts w:ascii="Times New Roman" w:eastAsia="Times New Roman" w:hAnsi="Times New Roman" w:cs="Times New Roman"/>
                <w:color w:val="000000" w:themeColor="text1"/>
                <w:sz w:val="24"/>
                <w:szCs w:val="24"/>
                <w:lang w:val="en-GB"/>
              </w:rPr>
            </w:pPr>
            <w:r w:rsidRPr="0014554C">
              <w:rPr>
                <w:rFonts w:ascii="Times New Roman" w:eastAsia="Times New Roman" w:hAnsi="Times New Roman" w:cs="Times New Roman"/>
                <w:i/>
                <w:iCs/>
                <w:color w:val="000000" w:themeColor="text1"/>
                <w:sz w:val="24"/>
                <w:szCs w:val="24"/>
                <w:lang w:val="en-GB"/>
              </w:rPr>
              <w:t>President of the House of Councillors</w:t>
            </w:r>
            <w:r>
              <w:rPr>
                <w:rFonts w:ascii="Times New Roman" w:eastAsia="Times New Roman" w:hAnsi="Times New Roman" w:cs="Times New Roman"/>
                <w:i/>
                <w:iCs/>
                <w:color w:val="000000" w:themeColor="text1"/>
                <w:sz w:val="24"/>
                <w:szCs w:val="24"/>
                <w:lang w:val="en-GB"/>
              </w:rPr>
              <w:t xml:space="preserve"> of Morocco</w:t>
            </w:r>
          </w:p>
          <w:p w14:paraId="313B587F" w14:textId="42C4E847" w:rsidR="00F53CA3" w:rsidRPr="009B38B8" w:rsidRDefault="009B38B8" w:rsidP="009B38B8">
            <w:pPr>
              <w:rPr>
                <w:rFonts w:ascii="Times New Roman" w:eastAsia="Times New Roman" w:hAnsi="Times New Roman" w:cs="Times New Roman"/>
                <w:color w:val="000000" w:themeColor="text1"/>
                <w:sz w:val="24"/>
                <w:szCs w:val="24"/>
                <w:lang w:val="en-GB"/>
              </w:rPr>
            </w:pPr>
            <w:r w:rsidRPr="009B38B8">
              <w:rPr>
                <w:rFonts w:ascii="Times New Roman" w:eastAsia="Times New Roman" w:hAnsi="Times New Roman" w:cs="Times New Roman"/>
                <w:color w:val="000000" w:themeColor="text1"/>
                <w:sz w:val="24"/>
                <w:szCs w:val="24"/>
                <w:lang w:val="en-GB"/>
              </w:rPr>
              <w:t xml:space="preserve">Senator </w:t>
            </w:r>
            <w:proofErr w:type="spellStart"/>
            <w:r w:rsidRPr="009B38B8">
              <w:rPr>
                <w:rFonts w:ascii="Times New Roman" w:eastAsia="Times New Roman" w:hAnsi="Times New Roman" w:cs="Times New Roman"/>
                <w:color w:val="000000" w:themeColor="text1"/>
                <w:sz w:val="24"/>
                <w:szCs w:val="24"/>
                <w:lang w:val="en-GB"/>
              </w:rPr>
              <w:t>Enaam</w:t>
            </w:r>
            <w:proofErr w:type="spellEnd"/>
            <w:r w:rsidRPr="009B38B8">
              <w:rPr>
                <w:rFonts w:ascii="Times New Roman" w:eastAsia="Times New Roman" w:hAnsi="Times New Roman" w:cs="Times New Roman"/>
                <w:color w:val="000000" w:themeColor="text1"/>
                <w:sz w:val="24"/>
                <w:szCs w:val="24"/>
                <w:lang w:val="en-GB"/>
              </w:rPr>
              <w:t xml:space="preserve"> </w:t>
            </w:r>
            <w:proofErr w:type="spellStart"/>
            <w:r w:rsidRPr="009B38B8">
              <w:rPr>
                <w:rFonts w:ascii="Times New Roman" w:eastAsia="Times New Roman" w:hAnsi="Times New Roman" w:cs="Times New Roman"/>
                <w:color w:val="000000" w:themeColor="text1"/>
                <w:sz w:val="24"/>
                <w:szCs w:val="24"/>
                <w:lang w:val="en-GB"/>
              </w:rPr>
              <w:t>Mayara</w:t>
            </w:r>
            <w:proofErr w:type="spellEnd"/>
            <w:r w:rsidRPr="009B38B8">
              <w:rPr>
                <w:rFonts w:ascii="Times New Roman" w:eastAsia="Times New Roman" w:hAnsi="Times New Roman" w:cs="Times New Roman"/>
                <w:color w:val="000000" w:themeColor="text1"/>
                <w:sz w:val="24"/>
                <w:szCs w:val="24"/>
                <w:lang w:val="en-GB"/>
              </w:rPr>
              <w:t xml:space="preserve"> was elected President of the House of </w:t>
            </w:r>
            <w:proofErr w:type="spellStart"/>
            <w:r w:rsidRPr="009B38B8">
              <w:rPr>
                <w:rFonts w:ascii="Times New Roman" w:eastAsia="Times New Roman" w:hAnsi="Times New Roman" w:cs="Times New Roman"/>
                <w:color w:val="000000" w:themeColor="text1"/>
                <w:sz w:val="24"/>
                <w:szCs w:val="24"/>
                <w:lang w:val="en-GB"/>
              </w:rPr>
              <w:t>Councilors</w:t>
            </w:r>
            <w:proofErr w:type="spellEnd"/>
            <w:r w:rsidRPr="009B38B8">
              <w:rPr>
                <w:rFonts w:ascii="Times New Roman" w:eastAsia="Times New Roman" w:hAnsi="Times New Roman" w:cs="Times New Roman"/>
                <w:color w:val="000000" w:themeColor="text1"/>
                <w:sz w:val="24"/>
                <w:szCs w:val="24"/>
                <w:lang w:val="en-GB"/>
              </w:rPr>
              <w:t xml:space="preserve"> of Morocco on October 9, 2021. Parallel to his role in parliament, he is President of the Parliamentary Assembly of the Mediterranean (PAM) from 2023 to 2024, and Secretary General of the General Union of Moroccan Workers (UGTM). Previously he was elected as Deputy of the House of </w:t>
            </w:r>
            <w:proofErr w:type="spellStart"/>
            <w:r w:rsidRPr="009B38B8">
              <w:rPr>
                <w:rFonts w:ascii="Times New Roman" w:eastAsia="Times New Roman" w:hAnsi="Times New Roman" w:cs="Times New Roman"/>
                <w:color w:val="000000" w:themeColor="text1"/>
                <w:sz w:val="24"/>
                <w:szCs w:val="24"/>
                <w:lang w:val="en-GB"/>
              </w:rPr>
              <w:t>Councilors</w:t>
            </w:r>
            <w:proofErr w:type="spellEnd"/>
            <w:r w:rsidRPr="009B38B8">
              <w:rPr>
                <w:rFonts w:ascii="Times New Roman" w:eastAsia="Times New Roman" w:hAnsi="Times New Roman" w:cs="Times New Roman"/>
                <w:color w:val="000000" w:themeColor="text1"/>
                <w:sz w:val="24"/>
                <w:szCs w:val="24"/>
                <w:lang w:val="en-GB"/>
              </w:rPr>
              <w:t xml:space="preserve"> in 2019 and 2015, he was the Regional Secretary of the National Federation of Employees and agents of the local authorities of the province of </w:t>
            </w:r>
            <w:proofErr w:type="spellStart"/>
            <w:r w:rsidRPr="009B38B8">
              <w:rPr>
                <w:rFonts w:ascii="Times New Roman" w:eastAsia="Times New Roman" w:hAnsi="Times New Roman" w:cs="Times New Roman"/>
                <w:color w:val="000000" w:themeColor="text1"/>
                <w:sz w:val="24"/>
                <w:szCs w:val="24"/>
                <w:lang w:val="en-GB"/>
              </w:rPr>
              <w:t>Laâyoune</w:t>
            </w:r>
            <w:proofErr w:type="spellEnd"/>
            <w:r w:rsidRPr="009B38B8">
              <w:rPr>
                <w:rFonts w:ascii="Times New Roman" w:eastAsia="Times New Roman" w:hAnsi="Times New Roman" w:cs="Times New Roman"/>
                <w:color w:val="000000" w:themeColor="text1"/>
                <w:sz w:val="24"/>
                <w:szCs w:val="24"/>
                <w:lang w:val="en-GB"/>
              </w:rPr>
              <w:t xml:space="preserve"> in 1996, and the Head of department of the green zones at the Urban Community from 1991 to 2009. He is an engineer laureate of the Agronomic and Veterinary Institute (AVI).</w:t>
            </w:r>
          </w:p>
        </w:tc>
      </w:tr>
      <w:tr w:rsidR="00464A4F" w14:paraId="1AF8F230" w14:textId="77777777" w:rsidTr="00CB10CA">
        <w:tc>
          <w:tcPr>
            <w:tcW w:w="2626" w:type="dxa"/>
            <w:gridSpan w:val="2"/>
          </w:tcPr>
          <w:p w14:paraId="1B56D4F7" w14:textId="70BF7626" w:rsidR="00F53CA3" w:rsidRDefault="00F53CA3" w:rsidP="00D37C5F">
            <w:pPr>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lang w:val="fr-FR"/>
              </w:rPr>
              <w:lastRenderedPageBreak/>
              <w:drawing>
                <wp:anchor distT="0" distB="0" distL="114300" distR="114300" simplePos="0" relativeHeight="251669504" behindDoc="0" locked="0" layoutInCell="1" allowOverlap="1" wp14:anchorId="7C2494B9" wp14:editId="226A8667">
                  <wp:simplePos x="0" y="0"/>
                  <wp:positionH relativeFrom="column">
                    <wp:posOffset>-6350</wp:posOffset>
                  </wp:positionH>
                  <wp:positionV relativeFrom="paragraph">
                    <wp:posOffset>182880</wp:posOffset>
                  </wp:positionV>
                  <wp:extent cx="1370529" cy="1322669"/>
                  <wp:effectExtent l="0" t="0" r="1270" b="0"/>
                  <wp:wrapSquare wrapText="bothSides"/>
                  <wp:docPr id="4" name="Picture 4" descr="A person with long brown hair wearing a pin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long brown hair wearing a pink jack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529" cy="1322669"/>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04B2D3AC" w14:textId="77777777" w:rsidR="00F53CA3" w:rsidRPr="00515D51" w:rsidRDefault="00F53CA3" w:rsidP="00F53CA3">
            <w:pPr>
              <w:rPr>
                <w:rFonts w:ascii="Times New Roman" w:eastAsia="Times New Roman" w:hAnsi="Times New Roman" w:cs="Times New Roman"/>
                <w:b/>
                <w:bCs/>
                <w:color w:val="000000" w:themeColor="text1"/>
                <w:sz w:val="24"/>
                <w:szCs w:val="24"/>
                <w:lang w:val="fr-FR"/>
              </w:rPr>
            </w:pPr>
            <w:proofErr w:type="spellStart"/>
            <w:r w:rsidRPr="00515D51">
              <w:rPr>
                <w:rFonts w:ascii="Times New Roman" w:eastAsia="Times New Roman" w:hAnsi="Times New Roman" w:cs="Times New Roman"/>
                <w:b/>
                <w:bCs/>
                <w:color w:val="000000" w:themeColor="text1"/>
                <w:sz w:val="24"/>
                <w:szCs w:val="24"/>
                <w:lang w:val="fr-FR"/>
              </w:rPr>
              <w:t>Neila</w:t>
            </w:r>
            <w:proofErr w:type="spellEnd"/>
            <w:r w:rsidRPr="00515D51">
              <w:rPr>
                <w:rFonts w:ascii="Times New Roman" w:eastAsia="Times New Roman" w:hAnsi="Times New Roman" w:cs="Times New Roman"/>
                <w:b/>
                <w:bCs/>
                <w:color w:val="000000" w:themeColor="text1"/>
                <w:sz w:val="24"/>
                <w:szCs w:val="24"/>
                <w:lang w:val="fr-FR"/>
              </w:rPr>
              <w:t xml:space="preserve"> Tazi</w:t>
            </w:r>
          </w:p>
          <w:p w14:paraId="5B6F2741" w14:textId="77777777" w:rsidR="00F53CA3" w:rsidRDefault="00F53CA3" w:rsidP="00F53CA3">
            <w:pPr>
              <w:rPr>
                <w:rFonts w:ascii="Times New Roman" w:eastAsia="Times New Roman" w:hAnsi="Times New Roman" w:cs="Times New Roman"/>
                <w:i/>
                <w:iCs/>
                <w:color w:val="000000" w:themeColor="text1"/>
                <w:sz w:val="24"/>
                <w:szCs w:val="24"/>
                <w:lang w:val="fr-FR"/>
              </w:rPr>
            </w:pPr>
            <w:r w:rsidRPr="00515D51">
              <w:rPr>
                <w:rFonts w:ascii="Times New Roman" w:eastAsia="Times New Roman" w:hAnsi="Times New Roman" w:cs="Times New Roman"/>
                <w:i/>
                <w:iCs/>
                <w:color w:val="000000" w:themeColor="text1"/>
                <w:sz w:val="24"/>
                <w:szCs w:val="24"/>
                <w:lang w:val="fr-FR"/>
              </w:rPr>
              <w:t xml:space="preserve">Chair, </w:t>
            </w:r>
            <w:proofErr w:type="spellStart"/>
            <w:r w:rsidRPr="00515D51">
              <w:rPr>
                <w:rFonts w:ascii="Times New Roman" w:eastAsia="Times New Roman" w:hAnsi="Times New Roman" w:cs="Times New Roman"/>
                <w:i/>
                <w:iCs/>
                <w:color w:val="000000" w:themeColor="text1"/>
                <w:sz w:val="24"/>
                <w:szCs w:val="24"/>
                <w:lang w:val="fr-FR"/>
              </w:rPr>
              <w:t>Committee</w:t>
            </w:r>
            <w:proofErr w:type="spellEnd"/>
            <w:r w:rsidRPr="00515D51">
              <w:rPr>
                <w:rFonts w:ascii="Times New Roman" w:eastAsia="Times New Roman" w:hAnsi="Times New Roman" w:cs="Times New Roman"/>
                <w:i/>
                <w:iCs/>
                <w:color w:val="000000" w:themeColor="text1"/>
                <w:sz w:val="24"/>
                <w:szCs w:val="24"/>
                <w:lang w:val="fr-FR"/>
              </w:rPr>
              <w:t xml:space="preserve"> for </w:t>
            </w:r>
            <w:proofErr w:type="spellStart"/>
            <w:r w:rsidRPr="00515D51">
              <w:rPr>
                <w:rFonts w:ascii="Times New Roman" w:eastAsia="Times New Roman" w:hAnsi="Times New Roman" w:cs="Times New Roman"/>
                <w:i/>
                <w:iCs/>
                <w:color w:val="000000" w:themeColor="text1"/>
                <w:sz w:val="24"/>
                <w:szCs w:val="24"/>
                <w:lang w:val="fr-FR"/>
              </w:rPr>
              <w:t>Foreign</w:t>
            </w:r>
            <w:proofErr w:type="spellEnd"/>
            <w:r w:rsidRPr="00515D51">
              <w:rPr>
                <w:rFonts w:ascii="Times New Roman" w:eastAsia="Times New Roman" w:hAnsi="Times New Roman" w:cs="Times New Roman"/>
                <w:i/>
                <w:iCs/>
                <w:color w:val="000000" w:themeColor="text1"/>
                <w:sz w:val="24"/>
                <w:szCs w:val="24"/>
                <w:lang w:val="fr-FR"/>
              </w:rPr>
              <w:t xml:space="preserve"> </w:t>
            </w:r>
            <w:proofErr w:type="spellStart"/>
            <w:r w:rsidRPr="00515D51">
              <w:rPr>
                <w:rFonts w:ascii="Times New Roman" w:eastAsia="Times New Roman" w:hAnsi="Times New Roman" w:cs="Times New Roman"/>
                <w:i/>
                <w:iCs/>
                <w:color w:val="000000" w:themeColor="text1"/>
                <w:sz w:val="24"/>
                <w:szCs w:val="24"/>
                <w:lang w:val="fr-FR"/>
              </w:rPr>
              <w:t>Affairs</w:t>
            </w:r>
            <w:proofErr w:type="spellEnd"/>
            <w:r w:rsidRPr="00515D51">
              <w:rPr>
                <w:rFonts w:ascii="Times New Roman" w:eastAsia="Times New Roman" w:hAnsi="Times New Roman" w:cs="Times New Roman"/>
                <w:i/>
                <w:iCs/>
                <w:color w:val="000000" w:themeColor="text1"/>
                <w:sz w:val="24"/>
                <w:szCs w:val="24"/>
                <w:lang w:val="fr-FR"/>
              </w:rPr>
              <w:t xml:space="preserve">, National </w:t>
            </w:r>
            <w:proofErr w:type="spellStart"/>
            <w:r w:rsidRPr="00515D51">
              <w:rPr>
                <w:rFonts w:ascii="Times New Roman" w:eastAsia="Times New Roman" w:hAnsi="Times New Roman" w:cs="Times New Roman"/>
                <w:i/>
                <w:iCs/>
                <w:color w:val="000000" w:themeColor="text1"/>
                <w:sz w:val="24"/>
                <w:szCs w:val="24"/>
                <w:lang w:val="fr-FR"/>
              </w:rPr>
              <w:t>Defence</w:t>
            </w:r>
            <w:proofErr w:type="spellEnd"/>
            <w:r w:rsidRPr="00515D51">
              <w:rPr>
                <w:rFonts w:ascii="Times New Roman" w:eastAsia="Times New Roman" w:hAnsi="Times New Roman" w:cs="Times New Roman"/>
                <w:i/>
                <w:iCs/>
                <w:color w:val="000000" w:themeColor="text1"/>
                <w:sz w:val="24"/>
                <w:szCs w:val="24"/>
                <w:lang w:val="fr-FR"/>
              </w:rPr>
              <w:t xml:space="preserve">, and </w:t>
            </w:r>
            <w:proofErr w:type="spellStart"/>
            <w:r w:rsidRPr="00515D51">
              <w:rPr>
                <w:rFonts w:ascii="Times New Roman" w:eastAsia="Times New Roman" w:hAnsi="Times New Roman" w:cs="Times New Roman"/>
                <w:i/>
                <w:iCs/>
                <w:color w:val="000000" w:themeColor="text1"/>
                <w:sz w:val="24"/>
                <w:szCs w:val="24"/>
                <w:lang w:val="fr-FR"/>
              </w:rPr>
              <w:t>Moroccans</w:t>
            </w:r>
            <w:proofErr w:type="spellEnd"/>
            <w:r w:rsidRPr="00515D51">
              <w:rPr>
                <w:rFonts w:ascii="Times New Roman" w:eastAsia="Times New Roman" w:hAnsi="Times New Roman" w:cs="Times New Roman"/>
                <w:i/>
                <w:iCs/>
                <w:color w:val="000000" w:themeColor="text1"/>
                <w:sz w:val="24"/>
                <w:szCs w:val="24"/>
                <w:lang w:val="fr-FR"/>
              </w:rPr>
              <w:t xml:space="preserve"> </w:t>
            </w:r>
            <w:proofErr w:type="spellStart"/>
            <w:r w:rsidRPr="00515D51">
              <w:rPr>
                <w:rFonts w:ascii="Times New Roman" w:eastAsia="Times New Roman" w:hAnsi="Times New Roman" w:cs="Times New Roman"/>
                <w:i/>
                <w:iCs/>
                <w:color w:val="000000" w:themeColor="text1"/>
                <w:sz w:val="24"/>
                <w:szCs w:val="24"/>
                <w:lang w:val="fr-FR"/>
              </w:rPr>
              <w:t>Foreign</w:t>
            </w:r>
            <w:proofErr w:type="spellEnd"/>
            <w:r w:rsidRPr="00515D51">
              <w:rPr>
                <w:rFonts w:ascii="Times New Roman" w:eastAsia="Times New Roman" w:hAnsi="Times New Roman" w:cs="Times New Roman"/>
                <w:i/>
                <w:iCs/>
                <w:color w:val="000000" w:themeColor="text1"/>
                <w:sz w:val="24"/>
                <w:szCs w:val="24"/>
                <w:lang w:val="fr-FR"/>
              </w:rPr>
              <w:t xml:space="preserve"> </w:t>
            </w:r>
            <w:proofErr w:type="spellStart"/>
            <w:r w:rsidRPr="00515D51">
              <w:rPr>
                <w:rFonts w:ascii="Times New Roman" w:eastAsia="Times New Roman" w:hAnsi="Times New Roman" w:cs="Times New Roman"/>
                <w:i/>
                <w:iCs/>
                <w:color w:val="000000" w:themeColor="text1"/>
                <w:sz w:val="24"/>
                <w:szCs w:val="24"/>
                <w:lang w:val="fr-FR"/>
              </w:rPr>
              <w:t>Residents</w:t>
            </w:r>
            <w:proofErr w:type="spellEnd"/>
          </w:p>
          <w:p w14:paraId="6D34BB0E" w14:textId="5241C42D" w:rsidR="00F53CA3" w:rsidRPr="0014554C" w:rsidRDefault="00F53CA3" w:rsidP="00F53CA3">
            <w:pPr>
              <w:rPr>
                <w:rFonts w:ascii="Times New Roman" w:eastAsia="Times New Roman" w:hAnsi="Times New Roman" w:cs="Times New Roman"/>
                <w:b/>
                <w:bCs/>
                <w:color w:val="000000" w:themeColor="text1"/>
                <w:sz w:val="24"/>
                <w:szCs w:val="24"/>
              </w:rPr>
            </w:pPr>
            <w:r w:rsidRPr="00E11174">
              <w:rPr>
                <w:rFonts w:ascii="Times New Roman" w:eastAsia="Times New Roman" w:hAnsi="Times New Roman" w:cs="Times New Roman"/>
                <w:color w:val="000000" w:themeColor="text1"/>
                <w:sz w:val="24"/>
                <w:szCs w:val="24"/>
                <w:lang w:val="en-JP"/>
              </w:rPr>
              <w:t>Senator Neila Tazi has been a Senator in the Moroccan House of Counselors since 2015, where she was the first woman Vice-President of the Senate from 2016 to 2018, and the first to chair plenary sessions. She was born in Washington DC where her father was an Executive Director at the World Bank in the late 1960s, giving her a life-long connection to the World Bank. She is the Chair of the Moroccan Chapter of the Parliamentary Network (PN) and frequently plays an active role in PN global and regional activities. Ms. Tazi was elected as President of the Federation of Cultural and Creative Industries in February 2019. In 1998 she founded the Essaouira Gnaoua and World Music Festival.</w:t>
            </w:r>
          </w:p>
        </w:tc>
      </w:tr>
      <w:tr w:rsidR="00D90F06" w14:paraId="2AABAEF3" w14:textId="77777777" w:rsidTr="00AF7588">
        <w:tc>
          <w:tcPr>
            <w:tcW w:w="9350" w:type="dxa"/>
            <w:gridSpan w:val="4"/>
            <w:shd w:val="clear" w:color="auto" w:fill="8EAADB" w:themeFill="accent1" w:themeFillTint="99"/>
          </w:tcPr>
          <w:p w14:paraId="0D41A6E1" w14:textId="591EEFD0" w:rsidR="00D90F06" w:rsidRPr="00F5345F" w:rsidRDefault="00D90F06" w:rsidP="00D90F06">
            <w:pPr>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color w:val="000000" w:themeColor="text1"/>
                <w:sz w:val="24"/>
                <w:szCs w:val="24"/>
                <w:lang w:val="en-GB"/>
              </w:rPr>
              <w:t>ROMANIA</w:t>
            </w:r>
          </w:p>
        </w:tc>
      </w:tr>
      <w:tr w:rsidR="00464A4F" w14:paraId="174DAD53" w14:textId="77777777" w:rsidTr="00CB10CA">
        <w:tc>
          <w:tcPr>
            <w:tcW w:w="2626" w:type="dxa"/>
            <w:gridSpan w:val="2"/>
          </w:tcPr>
          <w:p w14:paraId="160302BE" w14:textId="0EB4C980" w:rsidR="00D90F06" w:rsidRDefault="006C589F" w:rsidP="00D37C5F">
            <w:pPr>
              <w:jc w:val="both"/>
              <w:rPr>
                <w:noProof/>
              </w:rPr>
            </w:pPr>
            <w:r>
              <w:rPr>
                <w:noProof/>
              </w:rPr>
              <w:drawing>
                <wp:inline distT="0" distB="0" distL="0" distR="0" wp14:anchorId="48A2FE5A" wp14:editId="46B159CF">
                  <wp:extent cx="1172718" cy="1563624"/>
                  <wp:effectExtent l="0" t="0" r="0" b="0"/>
                  <wp:docPr id="1" name="Picture 1"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brown 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2941" cy="1590588"/>
                          </a:xfrm>
                          <a:prstGeom prst="rect">
                            <a:avLst/>
                          </a:prstGeom>
                        </pic:spPr>
                      </pic:pic>
                    </a:graphicData>
                  </a:graphic>
                </wp:inline>
              </w:drawing>
            </w:r>
          </w:p>
        </w:tc>
        <w:tc>
          <w:tcPr>
            <w:tcW w:w="6724" w:type="dxa"/>
            <w:gridSpan w:val="2"/>
          </w:tcPr>
          <w:p w14:paraId="7D6A92EB" w14:textId="29D27C37" w:rsidR="00D90F06" w:rsidRPr="00D90F06" w:rsidRDefault="00D90F06" w:rsidP="00D90F06">
            <w:pPr>
              <w:jc w:val="both"/>
              <w:rPr>
                <w:rFonts w:ascii="Times New Roman" w:eastAsia="Times New Roman" w:hAnsi="Times New Roman" w:cs="Times New Roman"/>
                <w:b/>
                <w:bCs/>
                <w:sz w:val="24"/>
                <w:szCs w:val="24"/>
                <w:lang w:val="en-GB"/>
              </w:rPr>
            </w:pPr>
            <w:proofErr w:type="spellStart"/>
            <w:r>
              <w:rPr>
                <w:rFonts w:ascii="Times New Roman" w:eastAsia="Times New Roman" w:hAnsi="Times New Roman" w:cs="Times New Roman"/>
                <w:b/>
                <w:bCs/>
                <w:sz w:val="24"/>
                <w:szCs w:val="24"/>
                <w:lang w:val="en-GB"/>
              </w:rPr>
              <w:t>O</w:t>
            </w:r>
            <w:r w:rsidRPr="00D90F06">
              <w:rPr>
                <w:rFonts w:ascii="Times New Roman" w:eastAsia="Times New Roman" w:hAnsi="Times New Roman" w:cs="Times New Roman"/>
                <w:b/>
                <w:bCs/>
                <w:sz w:val="24"/>
                <w:szCs w:val="24"/>
                <w:lang w:val="en-GB"/>
              </w:rPr>
              <w:t>ana</w:t>
            </w:r>
            <w:proofErr w:type="spellEnd"/>
            <w:r w:rsidR="00392B24">
              <w:rPr>
                <w:rFonts w:ascii="Times New Roman" w:eastAsia="Times New Roman" w:hAnsi="Times New Roman" w:cs="Times New Roman"/>
                <w:b/>
                <w:bCs/>
                <w:sz w:val="24"/>
                <w:szCs w:val="24"/>
                <w:lang w:val="en-GB"/>
              </w:rPr>
              <w:t xml:space="preserve">-Silva </w:t>
            </w:r>
            <w:proofErr w:type="spellStart"/>
            <w:r>
              <w:rPr>
                <w:rFonts w:ascii="Times New Roman" w:eastAsia="Times New Roman" w:hAnsi="Times New Roman" w:cs="Times New Roman"/>
                <w:b/>
                <w:bCs/>
                <w:sz w:val="24"/>
                <w:szCs w:val="24"/>
                <w:lang w:val="en-GB"/>
              </w:rPr>
              <w:t>T</w:t>
            </w:r>
            <w:r w:rsidRPr="00D90F06">
              <w:rPr>
                <w:rFonts w:ascii="Times New Roman" w:eastAsia="Times New Roman" w:hAnsi="Times New Roman" w:cs="Times New Roman"/>
                <w:b/>
                <w:bCs/>
                <w:sz w:val="24"/>
                <w:szCs w:val="24"/>
                <w:lang w:val="en-GB"/>
              </w:rPr>
              <w:t>oiu</w:t>
            </w:r>
            <w:proofErr w:type="spellEnd"/>
          </w:p>
          <w:p w14:paraId="7C9337AE" w14:textId="77777777" w:rsidR="00D90F06" w:rsidRDefault="00D90F06" w:rsidP="00D90F06">
            <w:pP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i/>
                <w:iCs/>
                <w:color w:val="000000"/>
                <w:sz w:val="24"/>
                <w:szCs w:val="24"/>
                <w:shd w:val="clear" w:color="auto" w:fill="FFFFFF"/>
              </w:rPr>
              <w:t>C</w:t>
            </w:r>
            <w:r w:rsidRPr="00D90F06">
              <w:rPr>
                <w:rFonts w:ascii="Times New Roman" w:eastAsia="Times New Roman" w:hAnsi="Times New Roman" w:cs="Times New Roman"/>
                <w:i/>
                <w:iCs/>
                <w:color w:val="000000"/>
                <w:sz w:val="24"/>
                <w:szCs w:val="24"/>
                <w:shd w:val="clear" w:color="auto" w:fill="FFFFFF"/>
              </w:rPr>
              <w:t xml:space="preserve">hair, </w:t>
            </w:r>
            <w:r>
              <w:rPr>
                <w:rFonts w:ascii="Times New Roman" w:eastAsia="Times New Roman" w:hAnsi="Times New Roman" w:cs="Times New Roman"/>
                <w:i/>
                <w:iCs/>
                <w:color w:val="000000"/>
                <w:sz w:val="24"/>
                <w:szCs w:val="24"/>
                <w:shd w:val="clear" w:color="auto" w:fill="FFFFFF"/>
              </w:rPr>
              <w:t>Y</w:t>
            </w:r>
            <w:r w:rsidRPr="00D90F06">
              <w:rPr>
                <w:rFonts w:ascii="Times New Roman" w:eastAsia="Times New Roman" w:hAnsi="Times New Roman" w:cs="Times New Roman"/>
                <w:i/>
                <w:iCs/>
                <w:color w:val="000000"/>
                <w:sz w:val="24"/>
                <w:szCs w:val="24"/>
                <w:shd w:val="clear" w:color="auto" w:fill="FFFFFF"/>
              </w:rPr>
              <w:t xml:space="preserve">outh and </w:t>
            </w:r>
            <w:r>
              <w:rPr>
                <w:rFonts w:ascii="Times New Roman" w:eastAsia="Times New Roman" w:hAnsi="Times New Roman" w:cs="Times New Roman"/>
                <w:i/>
                <w:iCs/>
                <w:color w:val="000000"/>
                <w:sz w:val="24"/>
                <w:szCs w:val="24"/>
                <w:shd w:val="clear" w:color="auto" w:fill="FFFFFF"/>
              </w:rPr>
              <w:t>S</w:t>
            </w:r>
            <w:r w:rsidRPr="00D90F06">
              <w:rPr>
                <w:rFonts w:ascii="Times New Roman" w:eastAsia="Times New Roman" w:hAnsi="Times New Roman" w:cs="Times New Roman"/>
                <w:i/>
                <w:iCs/>
                <w:color w:val="000000"/>
                <w:sz w:val="24"/>
                <w:szCs w:val="24"/>
                <w:shd w:val="clear" w:color="auto" w:fill="FFFFFF"/>
              </w:rPr>
              <w:t xml:space="preserve">ports </w:t>
            </w:r>
            <w:r>
              <w:rPr>
                <w:rFonts w:ascii="Times New Roman" w:eastAsia="Times New Roman" w:hAnsi="Times New Roman" w:cs="Times New Roman"/>
                <w:i/>
                <w:iCs/>
                <w:color w:val="000000"/>
                <w:sz w:val="24"/>
                <w:szCs w:val="24"/>
                <w:shd w:val="clear" w:color="auto" w:fill="FFFFFF"/>
              </w:rPr>
              <w:t>C</w:t>
            </w:r>
            <w:r w:rsidRPr="00D90F06">
              <w:rPr>
                <w:rFonts w:ascii="Times New Roman" w:eastAsia="Times New Roman" w:hAnsi="Times New Roman" w:cs="Times New Roman"/>
                <w:i/>
                <w:iCs/>
                <w:color w:val="000000"/>
                <w:sz w:val="24"/>
                <w:szCs w:val="24"/>
                <w:shd w:val="clear" w:color="auto" w:fill="FFFFFF"/>
              </w:rPr>
              <w:t>ommittee</w:t>
            </w:r>
            <w:r w:rsidRPr="0020520D">
              <w:rPr>
                <w:rFonts w:ascii="Times New Roman" w:eastAsia="Times New Roman" w:hAnsi="Times New Roman" w:cs="Times New Roman"/>
                <w:i/>
                <w:iCs/>
                <w:color w:val="000000"/>
                <w:sz w:val="24"/>
                <w:szCs w:val="24"/>
                <w:shd w:val="clear" w:color="auto" w:fill="FFFFFF"/>
              </w:rPr>
              <w:t xml:space="preserve">, </w:t>
            </w:r>
            <w:r>
              <w:rPr>
                <w:rFonts w:ascii="Times New Roman" w:eastAsia="Times New Roman" w:hAnsi="Times New Roman" w:cs="Times New Roman"/>
                <w:i/>
                <w:iCs/>
                <w:color w:val="000000"/>
                <w:sz w:val="24"/>
                <w:szCs w:val="24"/>
                <w:shd w:val="clear" w:color="auto" w:fill="FFFFFF"/>
              </w:rPr>
              <w:t>Romania</w:t>
            </w:r>
          </w:p>
          <w:p w14:paraId="3CBEF282" w14:textId="01298AE7" w:rsidR="006C589F" w:rsidRPr="006C589F" w:rsidRDefault="006C589F" w:rsidP="006C589F">
            <w:pPr>
              <w:rPr>
                <w:rFonts w:ascii="Times New Roman" w:eastAsia="Times New Roman" w:hAnsi="Times New Roman" w:cs="Times New Roman"/>
                <w:color w:val="000000" w:themeColor="text1"/>
                <w:sz w:val="24"/>
                <w:szCs w:val="24"/>
                <w:lang w:val="en-JP"/>
              </w:rPr>
            </w:pPr>
            <w:r>
              <w:rPr>
                <w:rFonts w:ascii="Times New Roman" w:eastAsia="Times New Roman" w:hAnsi="Times New Roman" w:cs="Times New Roman"/>
                <w:color w:val="000000" w:themeColor="text1"/>
                <w:sz w:val="24"/>
                <w:szCs w:val="24"/>
              </w:rPr>
              <w:t xml:space="preserve">Ms. </w:t>
            </w:r>
            <w:proofErr w:type="spellStart"/>
            <w:r>
              <w:rPr>
                <w:rFonts w:ascii="Times New Roman" w:eastAsia="Times New Roman" w:hAnsi="Times New Roman" w:cs="Times New Roman"/>
                <w:color w:val="000000" w:themeColor="text1"/>
                <w:sz w:val="24"/>
                <w:szCs w:val="24"/>
              </w:rPr>
              <w:t>Toiu</w:t>
            </w:r>
            <w:proofErr w:type="spellEnd"/>
            <w:r>
              <w:rPr>
                <w:rFonts w:ascii="Times New Roman" w:eastAsia="Times New Roman" w:hAnsi="Times New Roman" w:cs="Times New Roman"/>
                <w:color w:val="000000" w:themeColor="text1"/>
                <w:sz w:val="24"/>
                <w:szCs w:val="24"/>
              </w:rPr>
              <w:t xml:space="preserve"> is </w:t>
            </w:r>
            <w:r w:rsidRPr="006C589F">
              <w:rPr>
                <w:rFonts w:ascii="Times New Roman" w:eastAsia="Times New Roman" w:hAnsi="Times New Roman" w:cs="Times New Roman"/>
                <w:color w:val="000000" w:themeColor="text1"/>
                <w:sz w:val="24"/>
                <w:szCs w:val="24"/>
                <w:lang w:val="en-JP"/>
              </w:rPr>
              <w:t>a former state secretary in Romania’s Ministry of Labour, applies her passion for social innovation to search for solutions irrespective of whether they come from policy, field work or business. She is the founder and general manager of Social Innovation Solutions, which offers training and consultancy in social innovation and entrepreneurship. Annually they run in partnership with Global Shapers two start-up ideas challenges, Social Impact Award and Future Makers, engaging in trainings more than 1400 young people across Romania and connecting the best ideas with a global network of solutions.</w:t>
            </w:r>
          </w:p>
          <w:p w14:paraId="1519F068" w14:textId="31C2762B" w:rsidR="006C589F" w:rsidRPr="006C589F" w:rsidRDefault="006C589F" w:rsidP="006C589F">
            <w:pPr>
              <w:rPr>
                <w:rFonts w:ascii="Times New Roman" w:eastAsia="Times New Roman" w:hAnsi="Times New Roman" w:cs="Times New Roman"/>
                <w:color w:val="000000" w:themeColor="text1"/>
                <w:sz w:val="24"/>
                <w:szCs w:val="24"/>
                <w:lang w:val="en-JP"/>
              </w:rPr>
            </w:pPr>
            <w:r w:rsidRPr="006C589F">
              <w:rPr>
                <w:rFonts w:ascii="Times New Roman" w:eastAsia="Times New Roman" w:hAnsi="Times New Roman" w:cs="Times New Roman"/>
                <w:color w:val="000000" w:themeColor="text1"/>
                <w:sz w:val="24"/>
                <w:szCs w:val="24"/>
                <w:lang w:val="en-JP"/>
              </w:rPr>
              <w:t>She is also a teacher and a Board member of The Entrepreneurship Academy, where students work in teams, learning about business by running real businesses under the guidance of a “team coach”.</w:t>
            </w:r>
          </w:p>
          <w:p w14:paraId="0C8CF989" w14:textId="1F2881CD" w:rsidR="00D90F06" w:rsidRPr="006C589F" w:rsidRDefault="006C589F" w:rsidP="006C589F">
            <w:pPr>
              <w:rPr>
                <w:rFonts w:ascii="Times New Roman" w:eastAsia="Times New Roman" w:hAnsi="Times New Roman" w:cs="Times New Roman"/>
                <w:b/>
                <w:bCs/>
                <w:color w:val="000000" w:themeColor="text1"/>
                <w:sz w:val="24"/>
                <w:szCs w:val="24"/>
                <w:lang w:val="en-JP"/>
              </w:rPr>
            </w:pPr>
            <w:r w:rsidRPr="006C589F">
              <w:rPr>
                <w:rFonts w:ascii="Times New Roman" w:eastAsia="Times New Roman" w:hAnsi="Times New Roman" w:cs="Times New Roman"/>
                <w:color w:val="000000" w:themeColor="text1"/>
                <w:sz w:val="24"/>
                <w:szCs w:val="24"/>
                <w:lang w:val="en-JP"/>
              </w:rPr>
              <w:t>Oana has been invited to speak at the “Future of Europe” at Harvard and at the European Commission conferences, has been featured in 101 Romanians that have an impact on the country by Foreign Policy, as one of the 6 young leaders who are improving the state of the world by the World Economic Forum agenda and is an AIESEC alumna and a German Marshall Fund Memorial Fellow. Oana is part of the 2012 generation of the Aspen Young Leaders Program.</w:t>
            </w:r>
          </w:p>
        </w:tc>
      </w:tr>
      <w:tr w:rsidR="00D37C5F" w14:paraId="3FABC1F4" w14:textId="77777777" w:rsidTr="00CB10CA">
        <w:trPr>
          <w:trHeight w:val="300"/>
        </w:trPr>
        <w:tc>
          <w:tcPr>
            <w:tcW w:w="9350" w:type="dxa"/>
            <w:gridSpan w:val="4"/>
            <w:shd w:val="clear" w:color="auto" w:fill="8EAADB" w:themeFill="accent1" w:themeFillTint="99"/>
          </w:tcPr>
          <w:p w14:paraId="2590D0EC" w14:textId="6E7638D2"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SOUTH AFRICA</w:t>
            </w:r>
          </w:p>
        </w:tc>
      </w:tr>
      <w:tr w:rsidR="00464A4F" w14:paraId="57F4B1AC" w14:textId="77777777" w:rsidTr="00CB10CA">
        <w:trPr>
          <w:trHeight w:val="300"/>
        </w:trPr>
        <w:tc>
          <w:tcPr>
            <w:tcW w:w="2626" w:type="dxa"/>
            <w:gridSpan w:val="2"/>
          </w:tcPr>
          <w:p w14:paraId="3B3C8DC6" w14:textId="77CDD811" w:rsidR="00D37C5F" w:rsidRDefault="00D37C5F" w:rsidP="00D37C5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sz w:val="24"/>
                <w:szCs w:val="24"/>
              </w:rPr>
              <w:drawing>
                <wp:inline distT="0" distB="0" distL="0" distR="0" wp14:anchorId="2EE6FF49" wp14:editId="6EDC57C7">
                  <wp:extent cx="1003300" cy="1524000"/>
                  <wp:effectExtent l="0" t="0" r="0" b="0"/>
                  <wp:docPr id="12" name="Picture 1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 and a black jack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6724" w:type="dxa"/>
            <w:gridSpan w:val="2"/>
          </w:tcPr>
          <w:p w14:paraId="527A16B3" w14:textId="77777777" w:rsidR="00D37C5F" w:rsidRDefault="00D37C5F" w:rsidP="00D37C5F">
            <w:pPr>
              <w:jc w:val="both"/>
              <w:rPr>
                <w:rFonts w:ascii="Times New Roman" w:eastAsia="Times New Roman" w:hAnsi="Times New Roman" w:cs="Times New Roman"/>
                <w:b/>
                <w:bCs/>
                <w:i/>
                <w:iCs/>
                <w:sz w:val="24"/>
                <w:szCs w:val="24"/>
                <w:lang w:val="en-GB"/>
              </w:rPr>
            </w:pPr>
            <w:proofErr w:type="spellStart"/>
            <w:r w:rsidRPr="0020520D">
              <w:rPr>
                <w:rFonts w:ascii="Times New Roman" w:eastAsia="Times New Roman" w:hAnsi="Times New Roman" w:cs="Times New Roman"/>
                <w:b/>
                <w:bCs/>
                <w:sz w:val="24"/>
                <w:szCs w:val="24"/>
                <w:lang w:val="en-GB"/>
              </w:rPr>
              <w:t>Yunus</w:t>
            </w:r>
            <w:proofErr w:type="spellEnd"/>
            <w:r w:rsidRPr="0020520D">
              <w:rPr>
                <w:rFonts w:ascii="Times New Roman" w:eastAsia="Times New Roman" w:hAnsi="Times New Roman" w:cs="Times New Roman"/>
                <w:b/>
                <w:bCs/>
                <w:sz w:val="24"/>
                <w:szCs w:val="24"/>
                <w:lang w:val="en-GB"/>
              </w:rPr>
              <w:t xml:space="preserve"> </w:t>
            </w:r>
            <w:proofErr w:type="spellStart"/>
            <w:r w:rsidRPr="0020520D">
              <w:rPr>
                <w:rFonts w:ascii="Times New Roman" w:eastAsia="Times New Roman" w:hAnsi="Times New Roman" w:cs="Times New Roman"/>
                <w:b/>
                <w:bCs/>
                <w:sz w:val="24"/>
                <w:szCs w:val="24"/>
                <w:lang w:val="en-GB"/>
              </w:rPr>
              <w:t>Carrim</w:t>
            </w:r>
            <w:proofErr w:type="spellEnd"/>
            <w:r w:rsidRPr="0020520D">
              <w:rPr>
                <w:rFonts w:ascii="Times New Roman" w:eastAsia="Times New Roman" w:hAnsi="Times New Roman" w:cs="Times New Roman"/>
                <w:b/>
                <w:bCs/>
                <w:i/>
                <w:iCs/>
                <w:sz w:val="24"/>
                <w:szCs w:val="24"/>
                <w:lang w:val="en-GB"/>
              </w:rPr>
              <w:t xml:space="preserve"> </w:t>
            </w:r>
          </w:p>
          <w:p w14:paraId="30C5A3D3" w14:textId="77777777" w:rsidR="00D37C5F" w:rsidRPr="00E1482E" w:rsidRDefault="00D37C5F" w:rsidP="00D37C5F">
            <w:pPr>
              <w:jc w:val="both"/>
              <w:rPr>
                <w:rStyle w:val="eop"/>
                <w:rFonts w:ascii="Times New Roman" w:eastAsia="Times New Roman" w:hAnsi="Times New Roman" w:cs="Times New Roman"/>
                <w:i/>
                <w:iCs/>
                <w:color w:val="000000"/>
                <w:sz w:val="24"/>
                <w:szCs w:val="24"/>
                <w:shd w:val="clear" w:color="auto" w:fill="FFFFFF"/>
              </w:rPr>
            </w:pPr>
            <w:r w:rsidRPr="0020520D">
              <w:rPr>
                <w:rStyle w:val="normaltextrun"/>
                <w:rFonts w:ascii="Times New Roman" w:eastAsia="Times New Roman" w:hAnsi="Times New Roman" w:cs="Times New Roman"/>
                <w:i/>
                <w:iCs/>
                <w:color w:val="000000"/>
                <w:sz w:val="24"/>
                <w:szCs w:val="24"/>
                <w:shd w:val="clear" w:color="auto" w:fill="FFFFFF"/>
                <w:lang w:val="en-GB"/>
              </w:rPr>
              <w:t>Chairperson, NCOP Select Committee on Finance, South Africa</w:t>
            </w:r>
          </w:p>
          <w:p w14:paraId="292AA47B" w14:textId="77777777" w:rsidR="00D37C5F" w:rsidRPr="00AD64E5" w:rsidRDefault="00D37C5F" w:rsidP="00D37C5F">
            <w:pPr>
              <w:jc w:val="both"/>
              <w:rPr>
                <w:rFonts w:ascii="Times New Roman" w:eastAsia="Times New Roman" w:hAnsi="Times New Roman" w:cs="Times New Roman"/>
                <w:sz w:val="24"/>
                <w:szCs w:val="24"/>
                <w:lang w:val="en-JP"/>
              </w:rPr>
            </w:pPr>
            <w:r w:rsidRPr="00AD64E5">
              <w:rPr>
                <w:rFonts w:ascii="Times New Roman" w:eastAsia="Times New Roman" w:hAnsi="Times New Roman" w:cs="Times New Roman"/>
                <w:sz w:val="24"/>
                <w:szCs w:val="24"/>
                <w:lang w:val="en-JP"/>
              </w:rPr>
              <w:t>Mr Carrim holds a Master's in Sociology from the University of Warwick in England and an International Diploma in Journalism from Darlington College of Technology in England.</w:t>
            </w:r>
          </w:p>
          <w:p w14:paraId="63F4B974" w14:textId="77777777" w:rsidR="00D37C5F" w:rsidRPr="00AD64E5" w:rsidRDefault="00D37C5F" w:rsidP="00D37C5F">
            <w:pPr>
              <w:jc w:val="both"/>
              <w:rPr>
                <w:rFonts w:ascii="Times New Roman" w:eastAsia="Times New Roman" w:hAnsi="Times New Roman" w:cs="Times New Roman"/>
                <w:sz w:val="24"/>
                <w:szCs w:val="24"/>
                <w:lang w:val="en-JP"/>
              </w:rPr>
            </w:pPr>
            <w:r w:rsidRPr="00AD64E5">
              <w:rPr>
                <w:rFonts w:ascii="Times New Roman" w:eastAsia="Times New Roman" w:hAnsi="Times New Roman" w:cs="Times New Roman"/>
                <w:sz w:val="24"/>
                <w:szCs w:val="24"/>
                <w:lang w:val="en-JP"/>
              </w:rPr>
              <w:t>He was a member of the Executive Committee of the Natal Indian Congress, a member of the Executive Council of the United Democratic Front in Pietermaritzburg, and a Secretary of the Pietermaritzburg Combined Ratepayers and Residents Association from 1986 to 1990. He was a Senior Lecturer in Sociology at the University of Kwa-Zulu Natal.</w:t>
            </w:r>
          </w:p>
          <w:p w14:paraId="20C59BBF" w14:textId="3E7B8EE0" w:rsidR="00D37C5F" w:rsidRDefault="00D37C5F" w:rsidP="00D37C5F">
            <w:pPr>
              <w:jc w:val="both"/>
              <w:rPr>
                <w:rFonts w:ascii="Times New Roman" w:eastAsia="Times New Roman" w:hAnsi="Times New Roman" w:cs="Times New Roman"/>
                <w:color w:val="000000" w:themeColor="text1"/>
                <w:sz w:val="24"/>
                <w:szCs w:val="24"/>
              </w:rPr>
            </w:pPr>
            <w:r w:rsidRPr="00AD64E5">
              <w:rPr>
                <w:rFonts w:ascii="Times New Roman" w:eastAsia="Times New Roman" w:hAnsi="Times New Roman" w:cs="Times New Roman"/>
                <w:sz w:val="24"/>
                <w:szCs w:val="24"/>
                <w:lang w:val="en-JP"/>
              </w:rPr>
              <w:t>Mr</w:t>
            </w:r>
            <w:r>
              <w:rPr>
                <w:rFonts w:ascii="Times New Roman" w:eastAsia="Times New Roman" w:hAnsi="Times New Roman" w:cs="Times New Roman"/>
                <w:sz w:val="24"/>
                <w:szCs w:val="24"/>
              </w:rPr>
              <w:t xml:space="preserve">. </w:t>
            </w:r>
            <w:r w:rsidRPr="00AD64E5">
              <w:rPr>
                <w:rFonts w:ascii="Times New Roman" w:eastAsia="Times New Roman" w:hAnsi="Times New Roman" w:cs="Times New Roman"/>
                <w:sz w:val="24"/>
                <w:szCs w:val="24"/>
                <w:lang w:val="en-JP"/>
              </w:rPr>
              <w:t>Carrim also served as Deputy Minister of Cooperative Governance and Traditional Affairs (2009 to 2013) and Minister of Communications (2013 to 2014)</w:t>
            </w:r>
            <w:r>
              <w:rPr>
                <w:rFonts w:ascii="Times New Roman" w:eastAsia="Times New Roman" w:hAnsi="Times New Roman" w:cs="Times New Roman"/>
                <w:sz w:val="24"/>
                <w:szCs w:val="24"/>
              </w:rPr>
              <w:t xml:space="preserve">. </w:t>
            </w:r>
            <w:r w:rsidRPr="00AD64E5">
              <w:rPr>
                <w:rFonts w:ascii="Times New Roman" w:eastAsia="Times New Roman" w:hAnsi="Times New Roman" w:cs="Times New Roman"/>
                <w:sz w:val="24"/>
                <w:szCs w:val="24"/>
                <w:lang w:val="en-JP"/>
              </w:rPr>
              <w:t>Mr Carrim was Chairperson of the Standing Committee on Finance during the Fifth Parliament (2014-2019).</w:t>
            </w:r>
          </w:p>
        </w:tc>
      </w:tr>
      <w:tr w:rsidR="00D37C5F" w14:paraId="46CF92AB" w14:textId="77777777" w:rsidTr="00CB10CA">
        <w:trPr>
          <w:trHeight w:val="300"/>
        </w:trPr>
        <w:tc>
          <w:tcPr>
            <w:tcW w:w="9350" w:type="dxa"/>
            <w:gridSpan w:val="4"/>
            <w:shd w:val="clear" w:color="auto" w:fill="8EAADB" w:themeFill="accent1" w:themeFillTint="99"/>
          </w:tcPr>
          <w:p w14:paraId="07403F78" w14:textId="1081526C"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TANZANIA</w:t>
            </w:r>
          </w:p>
        </w:tc>
      </w:tr>
      <w:tr w:rsidR="00464A4F" w14:paraId="78397EEB" w14:textId="77777777" w:rsidTr="00CB10CA">
        <w:trPr>
          <w:trHeight w:val="300"/>
        </w:trPr>
        <w:tc>
          <w:tcPr>
            <w:tcW w:w="2626" w:type="dxa"/>
            <w:gridSpan w:val="2"/>
          </w:tcPr>
          <w:p w14:paraId="243A8D2E" w14:textId="21E01DFD" w:rsidR="00D37C5F" w:rsidRDefault="00D37C5F" w:rsidP="00D37C5F">
            <w:pPr>
              <w:rPr>
                <w:rFonts w:ascii="Times New Roman" w:eastAsia="Times New Roman" w:hAnsi="Times New Roman" w:cs="Times New Roman"/>
                <w:color w:val="000000" w:themeColor="text1"/>
                <w:sz w:val="24"/>
                <w:szCs w:val="24"/>
              </w:rPr>
            </w:pPr>
            <w:r w:rsidRPr="00D514F9">
              <w:rPr>
                <w:rFonts w:cstheme="minorHAnsi"/>
                <w:noProof/>
              </w:rPr>
              <w:drawing>
                <wp:inline distT="0" distB="0" distL="0" distR="0" wp14:anchorId="2DEB2FD4" wp14:editId="3296A558">
                  <wp:extent cx="1144921" cy="1270701"/>
                  <wp:effectExtent l="0" t="0" r="0" b="5715"/>
                  <wp:docPr id="3" name="Picture 3"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the camera&#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3472" cy="1291290"/>
                          </a:xfrm>
                          <a:prstGeom prst="rect">
                            <a:avLst/>
                          </a:prstGeom>
                          <a:noFill/>
                          <a:ln>
                            <a:noFill/>
                          </a:ln>
                        </pic:spPr>
                      </pic:pic>
                    </a:graphicData>
                  </a:graphic>
                </wp:inline>
              </w:drawing>
            </w:r>
          </w:p>
        </w:tc>
        <w:tc>
          <w:tcPr>
            <w:tcW w:w="6724" w:type="dxa"/>
            <w:gridSpan w:val="2"/>
          </w:tcPr>
          <w:p w14:paraId="143D0762" w14:textId="77777777" w:rsidR="00D37C5F" w:rsidRDefault="00D37C5F" w:rsidP="00D37C5F">
            <w:pPr>
              <w:jc w:val="both"/>
              <w:rPr>
                <w:rFonts w:ascii="Times New Roman" w:eastAsia="Times New Roman" w:hAnsi="Times New Roman" w:cs="Times New Roman"/>
                <w:b/>
                <w:bCs/>
                <w:color w:val="000000" w:themeColor="text1"/>
                <w:sz w:val="24"/>
                <w:szCs w:val="24"/>
              </w:rPr>
            </w:pPr>
            <w:proofErr w:type="spellStart"/>
            <w:r w:rsidRPr="0020520D">
              <w:rPr>
                <w:rFonts w:ascii="Times New Roman" w:eastAsia="Times New Roman" w:hAnsi="Times New Roman" w:cs="Times New Roman"/>
                <w:b/>
                <w:bCs/>
                <w:color w:val="000000" w:themeColor="text1"/>
                <w:sz w:val="24"/>
                <w:szCs w:val="24"/>
              </w:rPr>
              <w:t>Neema</w:t>
            </w:r>
            <w:proofErr w:type="spellEnd"/>
            <w:r w:rsidRPr="0020520D">
              <w:rPr>
                <w:rFonts w:ascii="Times New Roman" w:eastAsia="Times New Roman" w:hAnsi="Times New Roman" w:cs="Times New Roman"/>
                <w:b/>
                <w:bCs/>
                <w:color w:val="000000" w:themeColor="text1"/>
                <w:sz w:val="24"/>
                <w:szCs w:val="24"/>
              </w:rPr>
              <w:t xml:space="preserve"> LUGANGIRA</w:t>
            </w:r>
          </w:p>
          <w:p w14:paraId="73CEC5E1" w14:textId="412A1B30" w:rsidR="00D37C5F" w:rsidRDefault="00D37C5F" w:rsidP="00D37C5F">
            <w:pPr>
              <w:jc w:val="both"/>
              <w:rPr>
                <w:rFonts w:ascii="Times New Roman" w:eastAsia="Times New Roman" w:hAnsi="Times New Roman" w:cs="Times New Roman"/>
                <w:i/>
                <w:iCs/>
                <w:color w:val="000000" w:themeColor="text1"/>
                <w:sz w:val="24"/>
                <w:szCs w:val="24"/>
              </w:rPr>
            </w:pPr>
            <w:r w:rsidRPr="0020520D">
              <w:rPr>
                <w:rFonts w:ascii="Times New Roman" w:eastAsia="Times New Roman" w:hAnsi="Times New Roman" w:cs="Times New Roman"/>
                <w:i/>
                <w:iCs/>
                <w:color w:val="000000" w:themeColor="text1"/>
                <w:sz w:val="24"/>
                <w:szCs w:val="24"/>
              </w:rPr>
              <w:t xml:space="preserve">MP, Committee for Foreign Affairs, </w:t>
            </w:r>
            <w:proofErr w:type="spellStart"/>
            <w:r w:rsidRPr="0020520D">
              <w:rPr>
                <w:rFonts w:ascii="Times New Roman" w:eastAsia="Times New Roman" w:hAnsi="Times New Roman" w:cs="Times New Roman"/>
                <w:i/>
                <w:iCs/>
                <w:color w:val="000000" w:themeColor="text1"/>
                <w:sz w:val="24"/>
                <w:szCs w:val="24"/>
              </w:rPr>
              <w:t>Defence</w:t>
            </w:r>
            <w:proofErr w:type="spellEnd"/>
            <w:r w:rsidRPr="0020520D">
              <w:rPr>
                <w:rFonts w:ascii="Times New Roman" w:eastAsia="Times New Roman" w:hAnsi="Times New Roman" w:cs="Times New Roman"/>
                <w:i/>
                <w:iCs/>
                <w:color w:val="000000" w:themeColor="text1"/>
                <w:sz w:val="24"/>
                <w:szCs w:val="24"/>
              </w:rPr>
              <w:t xml:space="preserve"> &amp; Security, Tanzania</w:t>
            </w:r>
          </w:p>
          <w:p w14:paraId="4557CEE3" w14:textId="27E547EC" w:rsidR="00D37C5F" w:rsidRPr="0020520D" w:rsidRDefault="00D37C5F" w:rsidP="00D37C5F">
            <w:pPr>
              <w:jc w:val="both"/>
              <w:rPr>
                <w:rFonts w:ascii="Times New Roman" w:eastAsia="Times New Roman" w:hAnsi="Times New Roman" w:cs="Times New Roman"/>
                <w:color w:val="000000" w:themeColor="text1"/>
                <w:sz w:val="24"/>
                <w:szCs w:val="24"/>
              </w:rPr>
            </w:pPr>
            <w:r w:rsidRPr="0020520D">
              <w:rPr>
                <w:rFonts w:ascii="Times New Roman" w:eastAsia="Times New Roman" w:hAnsi="Times New Roman" w:cs="Times New Roman"/>
                <w:color w:val="000000" w:themeColor="text1"/>
                <w:sz w:val="24"/>
                <w:szCs w:val="24"/>
              </w:rPr>
              <w:t xml:space="preserve">Hon. </w:t>
            </w:r>
            <w:proofErr w:type="spellStart"/>
            <w:r w:rsidRPr="0020520D">
              <w:rPr>
                <w:rFonts w:ascii="Times New Roman" w:eastAsia="Times New Roman" w:hAnsi="Times New Roman" w:cs="Times New Roman"/>
                <w:color w:val="000000" w:themeColor="text1"/>
                <w:sz w:val="24"/>
                <w:szCs w:val="24"/>
              </w:rPr>
              <w:t>Neema</w:t>
            </w:r>
            <w:proofErr w:type="spellEnd"/>
            <w:r w:rsidRPr="0020520D">
              <w:rPr>
                <w:rFonts w:ascii="Times New Roman" w:eastAsia="Times New Roman" w:hAnsi="Times New Roman" w:cs="Times New Roman"/>
                <w:color w:val="000000" w:themeColor="text1"/>
                <w:sz w:val="24"/>
                <w:szCs w:val="24"/>
              </w:rPr>
              <w:t xml:space="preserve"> </w:t>
            </w:r>
            <w:proofErr w:type="spellStart"/>
            <w:r w:rsidRPr="0020520D">
              <w:rPr>
                <w:rFonts w:ascii="Times New Roman" w:eastAsia="Times New Roman" w:hAnsi="Times New Roman" w:cs="Times New Roman"/>
                <w:color w:val="000000" w:themeColor="text1"/>
                <w:sz w:val="24"/>
                <w:szCs w:val="24"/>
              </w:rPr>
              <w:t>Lugangira</w:t>
            </w:r>
            <w:proofErr w:type="spellEnd"/>
            <w:r w:rsidRPr="0020520D">
              <w:rPr>
                <w:rFonts w:ascii="Times New Roman" w:eastAsia="Times New Roman" w:hAnsi="Times New Roman" w:cs="Times New Roman"/>
                <w:color w:val="000000" w:themeColor="text1"/>
                <w:sz w:val="24"/>
                <w:szCs w:val="24"/>
              </w:rPr>
              <w:t xml:space="preserve"> is the Member of Parliament representing NGOs in the Parliament of Tanzania. She is Chair of the Parliamentary Caucus on Food Safety and a member of the Committee on HIV, </w:t>
            </w:r>
            <w:proofErr w:type="gramStart"/>
            <w:r w:rsidRPr="0020520D">
              <w:rPr>
                <w:rFonts w:ascii="Times New Roman" w:eastAsia="Times New Roman" w:hAnsi="Times New Roman" w:cs="Times New Roman"/>
                <w:color w:val="000000" w:themeColor="text1"/>
                <w:sz w:val="24"/>
                <w:szCs w:val="24"/>
              </w:rPr>
              <w:t>TB</w:t>
            </w:r>
            <w:proofErr w:type="gramEnd"/>
            <w:r w:rsidRPr="0020520D">
              <w:rPr>
                <w:rFonts w:ascii="Times New Roman" w:eastAsia="Times New Roman" w:hAnsi="Times New Roman" w:cs="Times New Roman"/>
                <w:color w:val="000000" w:themeColor="text1"/>
                <w:sz w:val="24"/>
                <w:szCs w:val="24"/>
              </w:rPr>
              <w:t xml:space="preserve"> and Drugs, as well as the Committee on Social Services and Community Development.</w:t>
            </w:r>
          </w:p>
          <w:p w14:paraId="68111AE2" w14:textId="68C3501D" w:rsidR="00D37C5F" w:rsidRPr="0020520D" w:rsidRDefault="00D37C5F" w:rsidP="00D37C5F">
            <w:pPr>
              <w:jc w:val="both"/>
              <w:rPr>
                <w:rFonts w:ascii="Times New Roman" w:eastAsia="Times New Roman" w:hAnsi="Times New Roman" w:cs="Times New Roman"/>
                <w:color w:val="000000" w:themeColor="text1"/>
                <w:sz w:val="24"/>
                <w:szCs w:val="24"/>
              </w:rPr>
            </w:pPr>
            <w:r w:rsidRPr="0020520D">
              <w:rPr>
                <w:rFonts w:ascii="Times New Roman" w:eastAsia="Times New Roman" w:hAnsi="Times New Roman" w:cs="Times New Roman"/>
                <w:color w:val="000000" w:themeColor="text1"/>
                <w:sz w:val="24"/>
                <w:szCs w:val="24"/>
              </w:rPr>
              <w:t xml:space="preserve">She is a champion of education with Haki </w:t>
            </w:r>
            <w:proofErr w:type="spellStart"/>
            <w:r w:rsidRPr="0020520D">
              <w:rPr>
                <w:rFonts w:ascii="Times New Roman" w:eastAsia="Times New Roman" w:hAnsi="Times New Roman" w:cs="Times New Roman"/>
                <w:color w:val="000000" w:themeColor="text1"/>
                <w:sz w:val="24"/>
                <w:szCs w:val="24"/>
              </w:rPr>
              <w:t>Elimu</w:t>
            </w:r>
            <w:proofErr w:type="spellEnd"/>
            <w:r w:rsidRPr="0020520D">
              <w:rPr>
                <w:rFonts w:ascii="Times New Roman" w:eastAsia="Times New Roman" w:hAnsi="Times New Roman" w:cs="Times New Roman"/>
                <w:color w:val="000000" w:themeColor="text1"/>
                <w:sz w:val="24"/>
                <w:szCs w:val="24"/>
              </w:rPr>
              <w:t>, the national education coalition in Tanzania, and a member of the International Parliamentary Network for Education. She is also a National Food Systems Champion for the Ministry of Agriculture, and a National Non-Communicable Diseases Champion for the Ministry of Health.</w:t>
            </w:r>
          </w:p>
          <w:p w14:paraId="23D68859" w14:textId="0690719B" w:rsidR="00D37C5F" w:rsidRPr="00C50ECF" w:rsidRDefault="00D37C5F" w:rsidP="00D37C5F">
            <w:pPr>
              <w:jc w:val="both"/>
              <w:rPr>
                <w:rFonts w:ascii="Times New Roman" w:eastAsia="Times New Roman" w:hAnsi="Times New Roman" w:cs="Times New Roman"/>
                <w:color w:val="000000" w:themeColor="text1"/>
                <w:sz w:val="24"/>
                <w:szCs w:val="24"/>
              </w:rPr>
            </w:pPr>
            <w:r w:rsidRPr="0020520D">
              <w:rPr>
                <w:rFonts w:ascii="Times New Roman" w:eastAsia="Times New Roman" w:hAnsi="Times New Roman" w:cs="Times New Roman"/>
                <w:color w:val="000000" w:themeColor="text1"/>
                <w:sz w:val="24"/>
                <w:szCs w:val="24"/>
              </w:rPr>
              <w:t xml:space="preserve">She has significant experience in leading national and international development projects, including overseeing the administration of agricultural and social-economic programs and initiatives across Tanzania. She is also the founder of the Agri </w:t>
            </w:r>
            <w:proofErr w:type="spellStart"/>
            <w:r w:rsidRPr="0020520D">
              <w:rPr>
                <w:rFonts w:ascii="Times New Roman" w:eastAsia="Times New Roman" w:hAnsi="Times New Roman" w:cs="Times New Roman"/>
                <w:color w:val="000000" w:themeColor="text1"/>
                <w:sz w:val="24"/>
                <w:szCs w:val="24"/>
              </w:rPr>
              <w:t>Thamani</w:t>
            </w:r>
            <w:proofErr w:type="spellEnd"/>
            <w:r w:rsidRPr="0020520D">
              <w:rPr>
                <w:rFonts w:ascii="Times New Roman" w:eastAsia="Times New Roman" w:hAnsi="Times New Roman" w:cs="Times New Roman"/>
                <w:color w:val="000000" w:themeColor="text1"/>
                <w:sz w:val="24"/>
                <w:szCs w:val="24"/>
              </w:rPr>
              <w:t xml:space="preserve"> Foundation, which seeks to end malnutrition through education, agricultural sector planning and policy advocacy.</w:t>
            </w:r>
          </w:p>
        </w:tc>
      </w:tr>
      <w:tr w:rsidR="00D37C5F" w14:paraId="7FE86804" w14:textId="77777777" w:rsidTr="00CB10CA">
        <w:tc>
          <w:tcPr>
            <w:tcW w:w="9350" w:type="dxa"/>
            <w:gridSpan w:val="4"/>
            <w:shd w:val="clear" w:color="auto" w:fill="8EAADB" w:themeFill="accent1" w:themeFillTint="99"/>
          </w:tcPr>
          <w:p w14:paraId="52EA41BA" w14:textId="1BB74F40"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TONGA</w:t>
            </w:r>
          </w:p>
        </w:tc>
      </w:tr>
      <w:tr w:rsidR="00464A4F" w14:paraId="02F3042C" w14:textId="77777777" w:rsidTr="00CB10CA">
        <w:tc>
          <w:tcPr>
            <w:tcW w:w="2626" w:type="dxa"/>
            <w:gridSpan w:val="2"/>
          </w:tcPr>
          <w:p w14:paraId="11EB4D6E" w14:textId="775694D1" w:rsidR="00D37C5F" w:rsidRDefault="00D37C5F" w:rsidP="00D37C5F">
            <w:pPr>
              <w:jc w:val="both"/>
              <w:rPr>
                <w:rFonts w:ascii="Times New Roman" w:eastAsia="Times New Roman" w:hAnsi="Times New Roman" w:cs="Times New Roman"/>
                <w:sz w:val="24"/>
                <w:szCs w:val="24"/>
              </w:rPr>
            </w:pPr>
            <w:r>
              <w:br/>
            </w:r>
            <w:r w:rsidR="00392B24">
              <w:rPr>
                <w:rFonts w:ascii="Times New Roman" w:eastAsia="Times New Roman" w:hAnsi="Times New Roman" w:cs="Times New Roman"/>
                <w:noProof/>
                <w:sz w:val="24"/>
                <w:szCs w:val="24"/>
              </w:rPr>
              <w:drawing>
                <wp:inline distT="0" distB="0" distL="0" distR="0" wp14:anchorId="4F980F9C" wp14:editId="018F9E47">
                  <wp:extent cx="1444752" cy="1444752"/>
                  <wp:effectExtent l="0" t="0" r="3175" b="3175"/>
                  <wp:docPr id="17" name="Picture 17" descr="A person wearing glasses and a re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 and a red scarf&#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46505" cy="1446505"/>
                          </a:xfrm>
                          <a:prstGeom prst="rect">
                            <a:avLst/>
                          </a:prstGeom>
                        </pic:spPr>
                      </pic:pic>
                    </a:graphicData>
                  </a:graphic>
                </wp:inline>
              </w:drawing>
            </w:r>
          </w:p>
        </w:tc>
        <w:tc>
          <w:tcPr>
            <w:tcW w:w="6724" w:type="dxa"/>
            <w:gridSpan w:val="2"/>
          </w:tcPr>
          <w:p w14:paraId="62681DB8" w14:textId="77777777" w:rsidR="00D37C5F" w:rsidRPr="00E1482E" w:rsidRDefault="00D37C5F" w:rsidP="00D37C5F">
            <w:pPr>
              <w:jc w:val="both"/>
              <w:rPr>
                <w:rFonts w:ascii="Times New Roman" w:eastAsia="Times New Roman" w:hAnsi="Times New Roman" w:cs="Times New Roman"/>
                <w:b/>
                <w:bCs/>
                <w:sz w:val="24"/>
                <w:szCs w:val="24"/>
              </w:rPr>
            </w:pPr>
            <w:proofErr w:type="spellStart"/>
            <w:r w:rsidRPr="004638B8">
              <w:rPr>
                <w:rFonts w:ascii="Times New Roman" w:eastAsia="Times New Roman" w:hAnsi="Times New Roman" w:cs="Times New Roman"/>
                <w:b/>
                <w:bCs/>
                <w:sz w:val="24"/>
                <w:szCs w:val="24"/>
              </w:rPr>
              <w:t>Fatafehi</w:t>
            </w:r>
            <w:proofErr w:type="spellEnd"/>
            <w:r w:rsidRPr="004638B8">
              <w:rPr>
                <w:rFonts w:ascii="Times New Roman" w:eastAsia="Times New Roman" w:hAnsi="Times New Roman" w:cs="Times New Roman"/>
                <w:b/>
                <w:bCs/>
                <w:sz w:val="24"/>
                <w:szCs w:val="24"/>
              </w:rPr>
              <w:t xml:space="preserve"> </w:t>
            </w:r>
            <w:proofErr w:type="spellStart"/>
            <w:r w:rsidRPr="004638B8">
              <w:rPr>
                <w:rFonts w:ascii="Times New Roman" w:eastAsia="Times New Roman" w:hAnsi="Times New Roman" w:cs="Times New Roman"/>
                <w:b/>
                <w:bCs/>
                <w:sz w:val="24"/>
                <w:szCs w:val="24"/>
              </w:rPr>
              <w:t>Fakafanua</w:t>
            </w:r>
            <w:proofErr w:type="spellEnd"/>
          </w:p>
          <w:p w14:paraId="4F490305" w14:textId="77777777" w:rsidR="00D37C5F" w:rsidRPr="00E1482E" w:rsidRDefault="00D37C5F" w:rsidP="00D37C5F">
            <w:pPr>
              <w:jc w:val="both"/>
              <w:rPr>
                <w:rStyle w:val="eop"/>
                <w:rFonts w:ascii="Times New Roman" w:eastAsia="Times New Roman" w:hAnsi="Times New Roman" w:cs="Times New Roman"/>
                <w:i/>
                <w:iCs/>
                <w:color w:val="000000"/>
                <w:sz w:val="24"/>
                <w:szCs w:val="24"/>
                <w:shd w:val="clear" w:color="auto" w:fill="FFFFFF"/>
              </w:rPr>
            </w:pPr>
            <w:r w:rsidRPr="00107B5B">
              <w:rPr>
                <w:rStyle w:val="normaltextrun"/>
                <w:rFonts w:ascii="Times New Roman" w:eastAsia="Times New Roman" w:hAnsi="Times New Roman" w:cs="Times New Roman"/>
                <w:i/>
                <w:iCs/>
                <w:color w:val="000000"/>
                <w:sz w:val="24"/>
                <w:szCs w:val="24"/>
                <w:shd w:val="clear" w:color="auto" w:fill="FFFFFF"/>
                <w:lang w:val="en-GB"/>
              </w:rPr>
              <w:t>MP, Speaker of Parliament, Kingdom of Tonga</w:t>
            </w:r>
          </w:p>
          <w:p w14:paraId="3F05B53A" w14:textId="77777777" w:rsidR="00D37C5F" w:rsidRPr="00016946" w:rsidRDefault="00D37C5F" w:rsidP="00D37C5F">
            <w:pPr>
              <w:jc w:val="both"/>
              <w:rPr>
                <w:rFonts w:ascii="Times New Roman" w:eastAsia="Times New Roman" w:hAnsi="Times New Roman" w:cs="Times New Roman"/>
                <w:sz w:val="24"/>
                <w:szCs w:val="24"/>
                <w:lang w:val="en-JP"/>
              </w:rPr>
            </w:pPr>
            <w:r w:rsidRPr="00016946">
              <w:rPr>
                <w:rFonts w:ascii="Times New Roman" w:eastAsia="Times New Roman" w:hAnsi="Times New Roman" w:cs="Times New Roman"/>
                <w:sz w:val="24"/>
                <w:szCs w:val="24"/>
                <w:lang w:val="en-JP"/>
              </w:rPr>
              <w:t>Fakafanua, known before ascending to his title as Fatafehi Kinikinilau Lolomana‘ia Fakafanua is a Tongan politician, Lord of the Realm and former Speaker of the Tongan Legislative Assembly. He is the 8th Fakafanua.</w:t>
            </w:r>
          </w:p>
          <w:p w14:paraId="590646D0" w14:textId="77777777" w:rsidR="00D37C5F" w:rsidRPr="00016946" w:rsidRDefault="00D37C5F" w:rsidP="00D37C5F">
            <w:pPr>
              <w:jc w:val="both"/>
              <w:rPr>
                <w:rFonts w:ascii="Times New Roman" w:eastAsia="Times New Roman" w:hAnsi="Times New Roman" w:cs="Times New Roman"/>
                <w:sz w:val="24"/>
                <w:szCs w:val="24"/>
                <w:lang w:val="en-JP"/>
              </w:rPr>
            </w:pPr>
            <w:r w:rsidRPr="00016946">
              <w:rPr>
                <w:rFonts w:ascii="Times New Roman" w:eastAsia="Times New Roman" w:hAnsi="Times New Roman" w:cs="Times New Roman"/>
                <w:sz w:val="24"/>
                <w:szCs w:val="24"/>
                <w:lang w:val="en-JP"/>
              </w:rPr>
              <w:t>He was bestowed with the title Fakafanua, one of the thirty-three hereditary titles of the Tongan nobility, on 24 April 2006. The title is attached to the estates of Ma'ufanga (on Tongatapu), Nga'akau (on Vava'u) and Faleloa (on Ha'apai), and enables its holder to be elected to the Legislative Assembly as a Representative of the Nobility. During the 2008 by-election he was elected as a representative for Ha'apai, the youngest member ever of the Tongan Parliament. He was re-elected in the November 2010 general election.</w:t>
            </w:r>
            <w:r>
              <w:rPr>
                <w:rFonts w:ascii="Times New Roman" w:eastAsia="Times New Roman" w:hAnsi="Times New Roman" w:cs="Times New Roman"/>
                <w:sz w:val="24"/>
                <w:szCs w:val="24"/>
              </w:rPr>
              <w:t xml:space="preserve"> </w:t>
            </w:r>
            <w:r w:rsidRPr="00016946">
              <w:rPr>
                <w:rFonts w:ascii="Times New Roman" w:eastAsia="Times New Roman" w:hAnsi="Times New Roman" w:cs="Times New Roman"/>
                <w:sz w:val="24"/>
                <w:szCs w:val="24"/>
                <w:lang w:val="en-JP"/>
              </w:rPr>
              <w:t>On 19 July 2012 he was elected Speaker of the Tongan Legislative Assembly following Lord Lasike's removal from office. He was Tonga's youngest ever Speaker.</w:t>
            </w:r>
          </w:p>
          <w:p w14:paraId="4472CB6E" w14:textId="60D7841C" w:rsidR="00D37C5F" w:rsidRDefault="00D37C5F" w:rsidP="00D37C5F">
            <w:pPr>
              <w:jc w:val="both"/>
              <w:rPr>
                <w:rFonts w:ascii="Times New Roman" w:eastAsia="Times New Roman" w:hAnsi="Times New Roman" w:cs="Times New Roman"/>
                <w:sz w:val="24"/>
                <w:szCs w:val="24"/>
              </w:rPr>
            </w:pPr>
            <w:r w:rsidRPr="00016946">
              <w:rPr>
                <w:rFonts w:ascii="Times New Roman" w:eastAsia="Times New Roman" w:hAnsi="Times New Roman" w:cs="Times New Roman"/>
                <w:sz w:val="24"/>
                <w:szCs w:val="24"/>
                <w:lang w:val="en-JP"/>
              </w:rPr>
              <w:t>In 2008, King George Tupou V appointed Fakafanua Commander of the Order of Queen Salote Tupou III.</w:t>
            </w:r>
          </w:p>
        </w:tc>
      </w:tr>
      <w:tr w:rsidR="00F61D8B" w14:paraId="39082756" w14:textId="77777777" w:rsidTr="00CB10CA">
        <w:tc>
          <w:tcPr>
            <w:tcW w:w="9350" w:type="dxa"/>
            <w:gridSpan w:val="4"/>
            <w:shd w:val="clear" w:color="auto" w:fill="8EAADB" w:themeFill="accent1" w:themeFillTint="99"/>
          </w:tcPr>
          <w:p w14:paraId="6E61CD26" w14:textId="0ACB6F9E" w:rsidR="00F61D8B" w:rsidRDefault="00F61D8B" w:rsidP="00D37C5F">
            <w:pPr>
              <w:jc w:val="center"/>
              <w:rPr>
                <w:rFonts w:ascii="Times New Roman" w:eastAsia="Times New Roman" w:hAnsi="Times New Roman" w:cs="Times New Roman"/>
                <w:b/>
                <w:bCs/>
                <w:sz w:val="24"/>
                <w:szCs w:val="24"/>
              </w:rPr>
            </w:pPr>
            <w:r w:rsidRPr="00F61D8B">
              <w:rPr>
                <w:rFonts w:ascii="Times New Roman" w:eastAsia="Times New Roman" w:hAnsi="Times New Roman" w:cs="Times New Roman"/>
                <w:b/>
                <w:bCs/>
                <w:sz w:val="24"/>
                <w:szCs w:val="24"/>
              </w:rPr>
              <w:t>INTERNATIONAL FINANCE CORPORATION</w:t>
            </w:r>
          </w:p>
        </w:tc>
      </w:tr>
      <w:tr w:rsidR="00464A4F" w14:paraId="437BEFA4" w14:textId="77777777" w:rsidTr="00F61D8B">
        <w:tc>
          <w:tcPr>
            <w:tcW w:w="2689" w:type="dxa"/>
            <w:gridSpan w:val="3"/>
            <w:shd w:val="clear" w:color="auto" w:fill="auto"/>
          </w:tcPr>
          <w:p w14:paraId="47E3DB27" w14:textId="700D3A64" w:rsidR="00F61D8B" w:rsidRPr="00F61D8B" w:rsidRDefault="00464A4F" w:rsidP="00F61D8B">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14:anchorId="46861174" wp14:editId="6D6D53DD">
                  <wp:simplePos x="0" y="0"/>
                  <wp:positionH relativeFrom="column">
                    <wp:posOffset>70779</wp:posOffset>
                  </wp:positionH>
                  <wp:positionV relativeFrom="paragraph">
                    <wp:posOffset>95534</wp:posOffset>
                  </wp:positionV>
                  <wp:extent cx="1404022" cy="1501254"/>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4022" cy="1501254"/>
                          </a:xfrm>
                          <a:prstGeom prst="rect">
                            <a:avLst/>
                          </a:prstGeom>
                        </pic:spPr>
                      </pic:pic>
                    </a:graphicData>
                  </a:graphic>
                  <wp14:sizeRelH relativeFrom="page">
                    <wp14:pctWidth>0</wp14:pctWidth>
                  </wp14:sizeRelH>
                  <wp14:sizeRelV relativeFrom="page">
                    <wp14:pctHeight>0</wp14:pctHeight>
                  </wp14:sizeRelV>
                </wp:anchor>
              </w:drawing>
            </w:r>
          </w:p>
        </w:tc>
        <w:tc>
          <w:tcPr>
            <w:tcW w:w="6661" w:type="dxa"/>
            <w:shd w:val="clear" w:color="auto" w:fill="auto"/>
          </w:tcPr>
          <w:p w14:paraId="033874D8" w14:textId="77777777" w:rsidR="00F61D8B" w:rsidRDefault="00F61D8B" w:rsidP="00F61D8B">
            <w:pPr>
              <w:jc w:val="both"/>
              <w:rPr>
                <w:rFonts w:ascii="Times New Roman" w:eastAsia="Times New Roman" w:hAnsi="Times New Roman" w:cs="Times New Roman"/>
                <w:b/>
                <w:bCs/>
                <w:color w:val="000000" w:themeColor="text1"/>
                <w:sz w:val="24"/>
                <w:szCs w:val="24"/>
                <w:lang w:val="en-GB"/>
              </w:rPr>
            </w:pPr>
            <w:r w:rsidRPr="00516CFA">
              <w:rPr>
                <w:rFonts w:ascii="Times New Roman" w:eastAsia="Times New Roman" w:hAnsi="Times New Roman" w:cs="Times New Roman"/>
                <w:b/>
                <w:bCs/>
                <w:color w:val="000000" w:themeColor="text1"/>
                <w:sz w:val="24"/>
                <w:szCs w:val="24"/>
                <w:lang w:val="en-GB"/>
              </w:rPr>
              <w:t xml:space="preserve">Jamie Fergusson </w:t>
            </w:r>
          </w:p>
          <w:p w14:paraId="27E73B57" w14:textId="4D17F0DB" w:rsidR="00F61D8B" w:rsidRDefault="00F61D8B" w:rsidP="00F61D8B">
            <w:pPr>
              <w:jc w:val="both"/>
              <w:rPr>
                <w:rFonts w:ascii="Times New Roman" w:eastAsia="Times New Roman" w:hAnsi="Times New Roman" w:cs="Times New Roman"/>
                <w:i/>
                <w:iCs/>
                <w:color w:val="000000" w:themeColor="text1"/>
                <w:sz w:val="24"/>
                <w:szCs w:val="24"/>
                <w:lang w:val="en-GB"/>
              </w:rPr>
            </w:pPr>
            <w:r w:rsidRPr="00516CFA">
              <w:rPr>
                <w:rFonts w:ascii="Times New Roman" w:eastAsia="Times New Roman" w:hAnsi="Times New Roman" w:cs="Times New Roman"/>
                <w:i/>
                <w:iCs/>
                <w:color w:val="000000" w:themeColor="text1"/>
                <w:sz w:val="24"/>
                <w:szCs w:val="24"/>
                <w:lang w:val="en-GB"/>
              </w:rPr>
              <w:t>Director, Climate Business Director, International Finance Corporation (IFC)</w:t>
            </w:r>
          </w:p>
          <w:p w14:paraId="6B286FF2" w14:textId="31E7932E" w:rsidR="009810D9" w:rsidRPr="009810D9" w:rsidRDefault="009810D9" w:rsidP="009810D9">
            <w:pPr>
              <w:jc w:val="both"/>
              <w:rPr>
                <w:rFonts w:ascii="Times New Roman" w:eastAsia="Times New Roman" w:hAnsi="Times New Roman" w:cs="Times New Roman"/>
                <w:color w:val="000000" w:themeColor="text1"/>
                <w:sz w:val="24"/>
                <w:szCs w:val="24"/>
                <w:lang w:eastAsia="ja-JP"/>
              </w:rPr>
            </w:pPr>
            <w:r w:rsidRPr="009810D9">
              <w:rPr>
                <w:rFonts w:ascii="Times New Roman" w:eastAsia="Times New Roman" w:hAnsi="Times New Roman" w:cs="Times New Roman"/>
                <w:color w:val="000000" w:themeColor="text1"/>
                <w:sz w:val="24"/>
                <w:szCs w:val="24"/>
                <w:lang w:eastAsia="ja-JP"/>
              </w:rPr>
              <w:t>Jamie is responsible for IFC’s climate strategy and policies, and delivery on its ambitious targets to make all investments Paris Aligned and 40% of its investment climate positive</w:t>
            </w:r>
            <w:r w:rsidR="00F84912">
              <w:rPr>
                <w:rFonts w:ascii="Times New Roman" w:eastAsia="Times New Roman" w:hAnsi="Times New Roman" w:cs="Times New Roman"/>
                <w:color w:val="000000" w:themeColor="text1"/>
                <w:sz w:val="24"/>
                <w:szCs w:val="24"/>
                <w:lang w:eastAsia="ja-JP"/>
              </w:rPr>
              <w:t xml:space="preserve">. </w:t>
            </w:r>
            <w:r w:rsidRPr="009810D9">
              <w:rPr>
                <w:rFonts w:ascii="Times New Roman" w:eastAsia="Times New Roman" w:hAnsi="Times New Roman" w:cs="Times New Roman"/>
                <w:color w:val="000000" w:themeColor="text1"/>
                <w:sz w:val="24"/>
                <w:szCs w:val="24"/>
                <w:lang w:eastAsia="ja-JP"/>
              </w:rPr>
              <w:t>Jamie joined IFC in 2005 and has led and contributed to a range of innovation and new business growth across IFCs investment, advisory and support operations. Jamie’s direct transaction experience includes corporate and project debt, equity and mezzanine investments in hydro, wind, solar PV, solar CSP, geothermal and biomass in Latin America, Africa, South and East Asia and the Middle East.</w:t>
            </w:r>
            <w:r w:rsidR="009B0680">
              <w:rPr>
                <w:rFonts w:ascii="Times New Roman" w:eastAsia="Times New Roman" w:hAnsi="Times New Roman" w:cs="Times New Roman"/>
                <w:color w:val="000000" w:themeColor="text1"/>
                <w:sz w:val="24"/>
                <w:szCs w:val="24"/>
                <w:lang w:eastAsia="ja-JP"/>
              </w:rPr>
              <w:t xml:space="preserve"> </w:t>
            </w:r>
            <w:r w:rsidRPr="009810D9">
              <w:rPr>
                <w:rFonts w:ascii="Times New Roman" w:eastAsia="Times New Roman" w:hAnsi="Times New Roman" w:cs="Times New Roman"/>
                <w:color w:val="000000" w:themeColor="text1"/>
                <w:sz w:val="24"/>
                <w:szCs w:val="24"/>
                <w:lang w:eastAsia="ja-JP"/>
              </w:rPr>
              <w:t xml:space="preserve">As Global Director for Strategic Market and Business Development, Jamie led a corporation-wide change process to build IFC’s long-term investment pipeline creation practice across all industries and regions. Leading the creation of new teams, processes and products, </w:t>
            </w:r>
            <w:r w:rsidRPr="009810D9">
              <w:rPr>
                <w:rFonts w:ascii="Times New Roman" w:eastAsia="Times New Roman" w:hAnsi="Times New Roman" w:cs="Times New Roman"/>
                <w:color w:val="000000" w:themeColor="text1"/>
                <w:sz w:val="24"/>
                <w:szCs w:val="24"/>
                <w:lang w:eastAsia="ja-JP"/>
              </w:rPr>
              <w:lastRenderedPageBreak/>
              <w:t>Jamie helped to build a $34bn 5-year pipeline and grow annual conversions of that pipeline to $4.4bn in investment commitments.</w:t>
            </w:r>
          </w:p>
          <w:p w14:paraId="176B468C" w14:textId="171B35C3" w:rsidR="009810D9" w:rsidRPr="009810D9" w:rsidRDefault="009810D9" w:rsidP="009810D9">
            <w:pPr>
              <w:jc w:val="both"/>
              <w:rPr>
                <w:rFonts w:ascii="Times New Roman" w:eastAsia="Times New Roman" w:hAnsi="Times New Roman" w:cs="Times New Roman"/>
                <w:color w:val="000000" w:themeColor="text1"/>
                <w:sz w:val="24"/>
                <w:szCs w:val="24"/>
                <w:lang w:eastAsia="ja-JP"/>
              </w:rPr>
            </w:pPr>
            <w:r w:rsidRPr="009810D9">
              <w:rPr>
                <w:rFonts w:ascii="Times New Roman" w:eastAsia="Times New Roman" w:hAnsi="Times New Roman" w:cs="Times New Roman"/>
                <w:color w:val="000000" w:themeColor="text1"/>
                <w:sz w:val="24"/>
                <w:szCs w:val="24"/>
                <w:lang w:eastAsia="ja-JP"/>
              </w:rPr>
              <w:t>Prior to his career at IFC, Jamie co-founded Credo, a boutique strategic consultancy in London, UK which is now its 20th year of operation.  Jamie began his career producing wildlife documentaries for the likes of BBC, Discovery and National Geographic, filming throughout Sub-Saharan Africa.</w:t>
            </w:r>
          </w:p>
          <w:p w14:paraId="2BBE6D82" w14:textId="7923DF39" w:rsidR="00F61D8B" w:rsidRPr="009810D9" w:rsidRDefault="009810D9" w:rsidP="009810D9">
            <w:pPr>
              <w:jc w:val="both"/>
              <w:rPr>
                <w:rFonts w:ascii="Times New Roman" w:eastAsia="Times New Roman" w:hAnsi="Times New Roman" w:cs="Times New Roman"/>
                <w:color w:val="000000" w:themeColor="text1"/>
                <w:sz w:val="24"/>
                <w:szCs w:val="24"/>
                <w:lang w:eastAsia="ja-JP"/>
              </w:rPr>
            </w:pPr>
            <w:r w:rsidRPr="009810D9">
              <w:rPr>
                <w:rFonts w:ascii="Times New Roman" w:eastAsia="Times New Roman" w:hAnsi="Times New Roman" w:cs="Times New Roman"/>
                <w:color w:val="000000" w:themeColor="text1"/>
                <w:sz w:val="24"/>
                <w:szCs w:val="24"/>
                <w:lang w:eastAsia="ja-JP"/>
              </w:rPr>
              <w:t>Jamie has a BA and MA in Zoology from Cambridge University, UK, and both a Master’s in Environmental Economics &amp; Policy and an MBA from Yale University, USA.</w:t>
            </w:r>
          </w:p>
        </w:tc>
      </w:tr>
      <w:tr w:rsidR="00D37C5F" w14:paraId="203169FD" w14:textId="77777777" w:rsidTr="00CB10CA">
        <w:tc>
          <w:tcPr>
            <w:tcW w:w="9350" w:type="dxa"/>
            <w:gridSpan w:val="4"/>
            <w:shd w:val="clear" w:color="auto" w:fill="8EAADB" w:themeFill="accent1" w:themeFillTint="99"/>
          </w:tcPr>
          <w:p w14:paraId="218C58A5" w14:textId="3A5A3167" w:rsidR="00D37C5F" w:rsidRDefault="00D37C5F" w:rsidP="00D37C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INTERNATIONAL MONETARY FUND</w:t>
            </w:r>
          </w:p>
        </w:tc>
      </w:tr>
      <w:tr w:rsidR="00464A4F" w14:paraId="6B8C1033" w14:textId="77777777" w:rsidTr="00CB10CA">
        <w:tc>
          <w:tcPr>
            <w:tcW w:w="2626" w:type="dxa"/>
            <w:gridSpan w:val="2"/>
          </w:tcPr>
          <w:p w14:paraId="0E1D4B83" w14:textId="29360DC8" w:rsidR="00D37C5F" w:rsidRDefault="00D37C5F" w:rsidP="00D37C5F">
            <w:pPr>
              <w:jc w:val="both"/>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26AE045F" wp14:editId="4CFE4B9C">
                  <wp:simplePos x="0" y="0"/>
                  <wp:positionH relativeFrom="column">
                    <wp:posOffset>67038</wp:posOffset>
                  </wp:positionH>
                  <wp:positionV relativeFrom="paragraph">
                    <wp:posOffset>144326</wp:posOffset>
                  </wp:positionV>
                  <wp:extent cx="1264920" cy="1264920"/>
                  <wp:effectExtent l="0" t="0" r="5080" b="5080"/>
                  <wp:wrapSquare wrapText="bothSides"/>
                  <wp:docPr id="9" name="Picture 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ti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69D2239A" w14:textId="63BB1B48" w:rsidR="00D37C5F" w:rsidRDefault="00D37C5F" w:rsidP="00D37C5F">
            <w:pPr>
              <w:jc w:val="both"/>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b/>
                <w:bCs/>
                <w:color w:val="000000" w:themeColor="text1"/>
                <w:sz w:val="24"/>
                <w:szCs w:val="24"/>
                <w:lang w:val="en-GB"/>
              </w:rPr>
              <w:t>F</w:t>
            </w:r>
            <w:r w:rsidRPr="00255011">
              <w:rPr>
                <w:rFonts w:ascii="Times New Roman" w:eastAsia="Times New Roman" w:hAnsi="Times New Roman" w:cs="Times New Roman"/>
                <w:b/>
                <w:bCs/>
                <w:color w:val="000000" w:themeColor="text1"/>
                <w:sz w:val="24"/>
                <w:szCs w:val="24"/>
                <w:lang w:val="en-GB"/>
              </w:rPr>
              <w:t xml:space="preserve">abio </w:t>
            </w:r>
            <w:proofErr w:type="spellStart"/>
            <w:r w:rsidRPr="00255011">
              <w:rPr>
                <w:rFonts w:ascii="Times New Roman" w:eastAsia="Times New Roman" w:hAnsi="Times New Roman" w:cs="Times New Roman"/>
                <w:b/>
                <w:bCs/>
                <w:color w:val="000000" w:themeColor="text1"/>
                <w:sz w:val="24"/>
                <w:szCs w:val="24"/>
                <w:lang w:val="en-GB"/>
              </w:rPr>
              <w:t>Natalucci</w:t>
            </w:r>
            <w:proofErr w:type="spellEnd"/>
          </w:p>
          <w:p w14:paraId="3DACB7F7" w14:textId="77777777" w:rsidR="00D37C5F" w:rsidRPr="00255011" w:rsidRDefault="00D37C5F" w:rsidP="00D37C5F">
            <w:pPr>
              <w:jc w:val="both"/>
              <w:rPr>
                <w:rFonts w:ascii="Times New Roman" w:eastAsia="Times New Roman" w:hAnsi="Times New Roman" w:cs="Times New Roman"/>
                <w:i/>
                <w:iCs/>
                <w:color w:val="000000" w:themeColor="text1"/>
                <w:sz w:val="24"/>
                <w:szCs w:val="24"/>
                <w:lang w:val="en-GB"/>
              </w:rPr>
            </w:pPr>
            <w:r w:rsidRPr="00255011">
              <w:rPr>
                <w:rFonts w:ascii="Times New Roman" w:eastAsia="Times New Roman" w:hAnsi="Times New Roman" w:cs="Times New Roman"/>
                <w:i/>
                <w:iCs/>
                <w:color w:val="000000" w:themeColor="text1"/>
                <w:sz w:val="24"/>
                <w:szCs w:val="24"/>
                <w:lang w:val="en-GB"/>
              </w:rPr>
              <w:t>Deputy-Director, Monetary and Capital Markets Department, IMF</w:t>
            </w:r>
          </w:p>
          <w:p w14:paraId="14E68BC0" w14:textId="17782F9A" w:rsidR="00D37C5F" w:rsidRPr="00C50ECF" w:rsidRDefault="00D37C5F" w:rsidP="00D37C5F">
            <w:pPr>
              <w:jc w:val="both"/>
              <w:rPr>
                <w:rFonts w:ascii="Times New Roman" w:eastAsia="Times New Roman" w:hAnsi="Times New Roman" w:cs="Times New Roman"/>
                <w:color w:val="000000" w:themeColor="text1"/>
                <w:sz w:val="24"/>
                <w:szCs w:val="24"/>
                <w:lang w:val="en-JP"/>
              </w:rPr>
            </w:pPr>
            <w:r w:rsidRPr="00255011">
              <w:rPr>
                <w:rFonts w:ascii="Times New Roman" w:eastAsia="Times New Roman" w:hAnsi="Times New Roman" w:cs="Times New Roman"/>
                <w:color w:val="000000" w:themeColor="text1"/>
                <w:sz w:val="24"/>
                <w:szCs w:val="24"/>
                <w:lang w:val="en-JP"/>
              </w:rPr>
              <w:t xml:space="preserve">Fabio Natalucci is a Deputy Director of the Monetary and Capital Markets Department with responsibility for the IMF’s global financial markets monitoring and systemic risk assessment functions. He is responsible for the Global Financial Stability Report that gives the IMF’s assessment of global financial stability risks. Prior to joining the IMF, Fabio was a Senior Associate Director in the Division of Monetary Affairs at the Federal Reserve Board, where he conducted research and current analysis on the relationship between monetary policy, financial regulatory policy, and financial stability.  Between October 2016 and June 2017, Mr. Natalucci was Deputy Assistant Secretary for International Financial Stability and Regulation at the U.S. Department of Treasury. His responsibilities included leading U.S. engagement on financial regulatory cooperation in the G-20, representing the U.S. Treasury at the Financial Stability Board, coordinating between domestic and international post-crisis regulatory reforms, and monitoring developments and vulnerabilities in global financial markets. </w:t>
            </w:r>
          </w:p>
        </w:tc>
      </w:tr>
      <w:tr w:rsidR="00464A4F" w14:paraId="1E5A070F" w14:textId="77777777" w:rsidTr="00CB10CA">
        <w:tc>
          <w:tcPr>
            <w:tcW w:w="2626" w:type="dxa"/>
            <w:gridSpan w:val="2"/>
          </w:tcPr>
          <w:p w14:paraId="5189E40C" w14:textId="064E6099" w:rsidR="00D37C5F" w:rsidRDefault="00F53CA3" w:rsidP="00D37C5F">
            <w:pPr>
              <w:jc w:val="both"/>
            </w:pPr>
            <w:r>
              <w:rPr>
                <w:rFonts w:ascii="Times New Roman" w:eastAsia="Times New Roman" w:hAnsi="Times New Roman" w:cs="Times New Roman"/>
                <w:noProof/>
                <w:color w:val="000000" w:themeColor="text1"/>
                <w:sz w:val="24"/>
                <w:szCs w:val="24"/>
                <w:lang w:val="en-JP"/>
              </w:rPr>
              <w:drawing>
                <wp:anchor distT="0" distB="0" distL="114300" distR="114300" simplePos="0" relativeHeight="251667456" behindDoc="0" locked="0" layoutInCell="1" allowOverlap="1" wp14:anchorId="0CE48E35" wp14:editId="5A9A7EF3">
                  <wp:simplePos x="0" y="0"/>
                  <wp:positionH relativeFrom="column">
                    <wp:posOffset>138696</wp:posOffset>
                  </wp:positionH>
                  <wp:positionV relativeFrom="paragraph">
                    <wp:posOffset>121920</wp:posOffset>
                  </wp:positionV>
                  <wp:extent cx="1160029" cy="1160029"/>
                  <wp:effectExtent l="0" t="0" r="0" b="0"/>
                  <wp:wrapSquare wrapText="bothSides"/>
                  <wp:docPr id="6" name="Picture 6" descr="A person with a beard and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beard and mustach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0029" cy="1160029"/>
                          </a:xfrm>
                          <a:prstGeom prst="rect">
                            <a:avLst/>
                          </a:prstGeom>
                        </pic:spPr>
                      </pic:pic>
                    </a:graphicData>
                  </a:graphic>
                  <wp14:sizeRelH relativeFrom="page">
                    <wp14:pctWidth>0</wp14:pctWidth>
                  </wp14:sizeRelH>
                  <wp14:sizeRelV relativeFrom="page">
                    <wp14:pctHeight>0</wp14:pctHeight>
                  </wp14:sizeRelV>
                </wp:anchor>
              </w:drawing>
            </w:r>
          </w:p>
          <w:p w14:paraId="390E656F" w14:textId="6D5F9119" w:rsidR="00D37C5F" w:rsidRPr="00D37C5F" w:rsidRDefault="00D37C5F" w:rsidP="00D37C5F">
            <w:pPr>
              <w:jc w:val="center"/>
            </w:pPr>
          </w:p>
        </w:tc>
        <w:tc>
          <w:tcPr>
            <w:tcW w:w="6724" w:type="dxa"/>
            <w:gridSpan w:val="2"/>
          </w:tcPr>
          <w:p w14:paraId="2045B867" w14:textId="77777777" w:rsidR="00D37C5F" w:rsidRDefault="00D37C5F" w:rsidP="00D37C5F">
            <w:pPr>
              <w:jc w:val="both"/>
              <w:rPr>
                <w:rFonts w:ascii="Times New Roman" w:eastAsia="Times New Roman" w:hAnsi="Times New Roman" w:cs="Times New Roman"/>
                <w:b/>
                <w:bCs/>
                <w:color w:val="000000" w:themeColor="text1"/>
                <w:sz w:val="24"/>
                <w:szCs w:val="24"/>
                <w:lang w:val="en-JP"/>
              </w:rPr>
            </w:pPr>
            <w:r w:rsidRPr="00F5345F">
              <w:rPr>
                <w:rFonts w:ascii="Times New Roman" w:eastAsia="Times New Roman" w:hAnsi="Times New Roman" w:cs="Times New Roman"/>
                <w:b/>
                <w:bCs/>
                <w:color w:val="000000" w:themeColor="text1"/>
                <w:sz w:val="24"/>
                <w:szCs w:val="24"/>
                <w:lang w:val="en-JP"/>
              </w:rPr>
              <w:lastRenderedPageBreak/>
              <w:t>Tommaso Mancini-Griffoli</w:t>
            </w:r>
          </w:p>
          <w:p w14:paraId="2DBFF92C" w14:textId="77777777" w:rsidR="00D37C5F" w:rsidRPr="00F5345F" w:rsidRDefault="00D37C5F" w:rsidP="00D37C5F">
            <w:pPr>
              <w:jc w:val="both"/>
              <w:rPr>
                <w:rFonts w:ascii="Times New Roman" w:eastAsia="Times New Roman" w:hAnsi="Times New Roman" w:cs="Times New Roman"/>
                <w:i/>
                <w:iCs/>
                <w:color w:val="000000" w:themeColor="text1"/>
                <w:sz w:val="24"/>
                <w:szCs w:val="24"/>
              </w:rPr>
            </w:pPr>
            <w:r w:rsidRPr="00F5345F">
              <w:rPr>
                <w:rFonts w:ascii="Times New Roman" w:eastAsia="Times New Roman" w:hAnsi="Times New Roman" w:cs="Times New Roman"/>
                <w:i/>
                <w:iCs/>
                <w:color w:val="000000" w:themeColor="text1"/>
                <w:sz w:val="24"/>
                <w:szCs w:val="24"/>
              </w:rPr>
              <w:t>Division Chief,</w:t>
            </w:r>
            <w:r>
              <w:rPr>
                <w:rFonts w:ascii="Times New Roman" w:eastAsia="Times New Roman" w:hAnsi="Times New Roman" w:cs="Times New Roman"/>
                <w:i/>
                <w:iCs/>
                <w:color w:val="000000" w:themeColor="text1"/>
                <w:sz w:val="24"/>
                <w:szCs w:val="24"/>
              </w:rPr>
              <w:t xml:space="preserve"> </w:t>
            </w:r>
            <w:r w:rsidRPr="00F5345F">
              <w:rPr>
                <w:rFonts w:ascii="Times New Roman" w:eastAsia="Times New Roman" w:hAnsi="Times New Roman" w:cs="Times New Roman"/>
                <w:i/>
                <w:iCs/>
                <w:color w:val="000000" w:themeColor="text1"/>
                <w:sz w:val="24"/>
                <w:szCs w:val="24"/>
              </w:rPr>
              <w:t>Payments, Currencies, &amp; Infrastructure Division, Monetary and Capital Markets Department, IMF</w:t>
            </w:r>
          </w:p>
          <w:p w14:paraId="785635C7" w14:textId="7489E65A" w:rsidR="00D37C5F" w:rsidRPr="00C50ECF" w:rsidRDefault="00D37C5F" w:rsidP="00D37C5F">
            <w:pPr>
              <w:jc w:val="both"/>
              <w:rPr>
                <w:rFonts w:ascii="Times New Roman" w:eastAsia="Times New Roman" w:hAnsi="Times New Roman" w:cs="Times New Roman"/>
                <w:color w:val="000000" w:themeColor="text1"/>
                <w:sz w:val="24"/>
                <w:szCs w:val="24"/>
              </w:rPr>
            </w:pPr>
            <w:r w:rsidRPr="00E11174">
              <w:rPr>
                <w:rFonts w:ascii="Times New Roman" w:eastAsia="Times New Roman" w:hAnsi="Times New Roman" w:cs="Times New Roman"/>
                <w:color w:val="000000" w:themeColor="text1"/>
                <w:sz w:val="24"/>
                <w:szCs w:val="24"/>
              </w:rPr>
              <w:t>Tommaso Mancini-</w:t>
            </w:r>
            <w:proofErr w:type="spellStart"/>
            <w:r w:rsidRPr="00E11174">
              <w:rPr>
                <w:rFonts w:ascii="Times New Roman" w:eastAsia="Times New Roman" w:hAnsi="Times New Roman" w:cs="Times New Roman"/>
                <w:color w:val="000000" w:themeColor="text1"/>
                <w:sz w:val="24"/>
                <w:szCs w:val="24"/>
              </w:rPr>
              <w:t>Griffoli</w:t>
            </w:r>
            <w:proofErr w:type="spellEnd"/>
            <w:r w:rsidRPr="00E11174">
              <w:rPr>
                <w:rFonts w:ascii="Times New Roman" w:eastAsia="Times New Roman" w:hAnsi="Times New Roman" w:cs="Times New Roman"/>
                <w:color w:val="000000" w:themeColor="text1"/>
                <w:sz w:val="24"/>
                <w:szCs w:val="24"/>
              </w:rPr>
              <w:t xml:space="preserve"> is a Division Chief in the Monetary and Capital Markets Department at the International Monetary Fund (IMF), focused on monetary policy, central banking, and fintech. He has advised country authorities and published on issues related to unconventional monetary policies, monetary policy and financial </w:t>
            </w:r>
            <w:r w:rsidRPr="00E11174">
              <w:rPr>
                <w:rFonts w:ascii="Times New Roman" w:eastAsia="Times New Roman" w:hAnsi="Times New Roman" w:cs="Times New Roman"/>
                <w:color w:val="000000" w:themeColor="text1"/>
                <w:sz w:val="24"/>
                <w:szCs w:val="24"/>
              </w:rPr>
              <w:lastRenderedPageBreak/>
              <w:t xml:space="preserve">stability, spillovers, exchange rate regimes and interventions, </w:t>
            </w:r>
            <w:proofErr w:type="gramStart"/>
            <w:r w:rsidRPr="00E11174">
              <w:rPr>
                <w:rFonts w:ascii="Times New Roman" w:eastAsia="Times New Roman" w:hAnsi="Times New Roman" w:cs="Times New Roman"/>
                <w:color w:val="000000" w:themeColor="text1"/>
                <w:sz w:val="24"/>
                <w:szCs w:val="24"/>
              </w:rPr>
              <w:t>modelling</w:t>
            </w:r>
            <w:proofErr w:type="gramEnd"/>
            <w:r w:rsidRPr="00E11174">
              <w:rPr>
                <w:rFonts w:ascii="Times New Roman" w:eastAsia="Times New Roman" w:hAnsi="Times New Roman" w:cs="Times New Roman"/>
                <w:color w:val="000000" w:themeColor="text1"/>
                <w:sz w:val="24"/>
                <w:szCs w:val="24"/>
              </w:rPr>
              <w:t xml:space="preserve"> and forecasting, evolving monetary policy frameworks, and fintech. Prior to joining the IMF, Mr. Mancini-</w:t>
            </w:r>
            <w:proofErr w:type="spellStart"/>
            <w:r w:rsidRPr="00E11174">
              <w:rPr>
                <w:rFonts w:ascii="Times New Roman" w:eastAsia="Times New Roman" w:hAnsi="Times New Roman" w:cs="Times New Roman"/>
                <w:color w:val="000000" w:themeColor="text1"/>
                <w:sz w:val="24"/>
                <w:szCs w:val="24"/>
              </w:rPr>
              <w:t>Griffoli</w:t>
            </w:r>
            <w:proofErr w:type="spellEnd"/>
            <w:r w:rsidRPr="00E11174">
              <w:rPr>
                <w:rFonts w:ascii="Times New Roman" w:eastAsia="Times New Roman" w:hAnsi="Times New Roman" w:cs="Times New Roman"/>
                <w:color w:val="000000" w:themeColor="text1"/>
                <w:sz w:val="24"/>
                <w:szCs w:val="24"/>
              </w:rPr>
              <w:t xml:space="preserve"> was a senior economist in the Research and Monetary Policy Division of the Swiss National Bank, where he advised the Board on quarterly monetary policy decisions. Mr. Mancini-</w:t>
            </w:r>
            <w:proofErr w:type="spellStart"/>
            <w:r w:rsidRPr="00E11174">
              <w:rPr>
                <w:rFonts w:ascii="Times New Roman" w:eastAsia="Times New Roman" w:hAnsi="Times New Roman" w:cs="Times New Roman"/>
                <w:color w:val="000000" w:themeColor="text1"/>
                <w:sz w:val="24"/>
                <w:szCs w:val="24"/>
              </w:rPr>
              <w:t>Griffoli</w:t>
            </w:r>
            <w:proofErr w:type="spellEnd"/>
            <w:r w:rsidRPr="00E11174">
              <w:rPr>
                <w:rFonts w:ascii="Times New Roman" w:eastAsia="Times New Roman" w:hAnsi="Times New Roman" w:cs="Times New Roman"/>
                <w:color w:val="000000" w:themeColor="text1"/>
                <w:sz w:val="24"/>
                <w:szCs w:val="24"/>
              </w:rPr>
              <w:t xml:space="preserve"> spent prior years in the private sector, at Goldman Sachs, the Boston Consulting Group, and technology startups in the Silicon Valley.</w:t>
            </w:r>
          </w:p>
        </w:tc>
      </w:tr>
      <w:tr w:rsidR="00464A4F" w14:paraId="626A4D16" w14:textId="77777777" w:rsidTr="00CB10CA">
        <w:tc>
          <w:tcPr>
            <w:tcW w:w="2626" w:type="dxa"/>
            <w:gridSpan w:val="2"/>
          </w:tcPr>
          <w:p w14:paraId="6A10F4A4" w14:textId="30C0A1A1" w:rsidR="00F53CA3" w:rsidRDefault="00F53CA3" w:rsidP="00F53CA3">
            <w:pPr>
              <w:jc w:val="both"/>
            </w:pPr>
            <w:r>
              <w:rPr>
                <w:rFonts w:ascii="Times New Roman" w:eastAsia="Times New Roman" w:hAnsi="Times New Roman" w:cs="Times New Roman"/>
                <w:noProof/>
                <w:sz w:val="24"/>
                <w:szCs w:val="24"/>
              </w:rPr>
              <w:lastRenderedPageBreak/>
              <w:drawing>
                <wp:anchor distT="0" distB="0" distL="114300" distR="114300" simplePos="0" relativeHeight="251672576" behindDoc="0" locked="0" layoutInCell="1" allowOverlap="1" wp14:anchorId="69057E12" wp14:editId="60E63FF8">
                  <wp:simplePos x="0" y="0"/>
                  <wp:positionH relativeFrom="column">
                    <wp:posOffset>139017</wp:posOffset>
                  </wp:positionH>
                  <wp:positionV relativeFrom="paragraph">
                    <wp:posOffset>95534</wp:posOffset>
                  </wp:positionV>
                  <wp:extent cx="1158240" cy="1747519"/>
                  <wp:effectExtent l="0" t="0" r="0" b="5715"/>
                  <wp:wrapSquare wrapText="bothSides"/>
                  <wp:docPr id="8" name="Picture 8" descr="A person with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glasses and a neckl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8240" cy="1747519"/>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534AE528" w14:textId="77777777" w:rsidR="00F53CA3" w:rsidRDefault="00F53CA3" w:rsidP="00F53CA3">
            <w:pPr>
              <w:jc w:val="both"/>
              <w:rPr>
                <w:rFonts w:ascii="Times New Roman" w:eastAsia="Times New Roman" w:hAnsi="Times New Roman" w:cs="Times New Roman"/>
                <w:color w:val="000000" w:themeColor="text1"/>
                <w:sz w:val="24"/>
                <w:szCs w:val="24"/>
                <w:lang w:val="en-GB"/>
              </w:rPr>
            </w:pPr>
            <w:r w:rsidRPr="00204ADC">
              <w:rPr>
                <w:rFonts w:ascii="Times New Roman" w:eastAsia="Times New Roman" w:hAnsi="Times New Roman" w:cs="Times New Roman"/>
                <w:b/>
                <w:bCs/>
                <w:color w:val="000000" w:themeColor="text1"/>
                <w:sz w:val="24"/>
                <w:szCs w:val="24"/>
                <w:lang w:val="en-GB"/>
              </w:rPr>
              <w:t xml:space="preserve">Antoinette </w:t>
            </w:r>
            <w:proofErr w:type="spellStart"/>
            <w:r w:rsidRPr="00204ADC">
              <w:rPr>
                <w:rFonts w:ascii="Times New Roman" w:eastAsia="Times New Roman" w:hAnsi="Times New Roman" w:cs="Times New Roman"/>
                <w:b/>
                <w:bCs/>
                <w:color w:val="000000" w:themeColor="text1"/>
                <w:sz w:val="24"/>
                <w:szCs w:val="24"/>
                <w:lang w:val="en-GB"/>
              </w:rPr>
              <w:t>Sayeh</w:t>
            </w:r>
            <w:proofErr w:type="spellEnd"/>
            <w:r w:rsidRPr="08D3CA77">
              <w:rPr>
                <w:rFonts w:ascii="Times New Roman" w:eastAsia="Times New Roman" w:hAnsi="Times New Roman" w:cs="Times New Roman"/>
                <w:b/>
                <w:bCs/>
                <w:color w:val="000000" w:themeColor="text1"/>
                <w:sz w:val="24"/>
                <w:szCs w:val="24"/>
                <w:lang w:val="en-GB"/>
              </w:rPr>
              <w:t xml:space="preserve"> </w:t>
            </w:r>
          </w:p>
          <w:p w14:paraId="7B46108F" w14:textId="77777777" w:rsidR="00F53CA3" w:rsidRDefault="00F53CA3" w:rsidP="00F53CA3">
            <w:pPr>
              <w:jc w:val="both"/>
              <w:rPr>
                <w:rFonts w:ascii="Times New Roman" w:eastAsia="Times New Roman" w:hAnsi="Times New Roman" w:cs="Times New Roman"/>
                <w:i/>
                <w:iCs/>
                <w:color w:val="000000" w:themeColor="text1"/>
                <w:sz w:val="24"/>
                <w:szCs w:val="24"/>
                <w:lang w:val="en-GB"/>
              </w:rPr>
            </w:pPr>
            <w:r w:rsidRPr="00204ADC">
              <w:rPr>
                <w:rFonts w:ascii="Times New Roman" w:eastAsia="Times New Roman" w:hAnsi="Times New Roman" w:cs="Times New Roman"/>
                <w:i/>
                <w:iCs/>
                <w:color w:val="000000" w:themeColor="text1"/>
                <w:sz w:val="24"/>
                <w:szCs w:val="24"/>
                <w:lang w:val="en-GB"/>
              </w:rPr>
              <w:t>Deputy Managing Director, IMF</w:t>
            </w:r>
          </w:p>
          <w:p w14:paraId="27863349" w14:textId="0A9ED549" w:rsidR="00F53CA3" w:rsidRPr="009B38B8" w:rsidRDefault="009B38B8" w:rsidP="00F53CA3">
            <w:pPr>
              <w:jc w:val="both"/>
              <w:rPr>
                <w:rFonts w:ascii="Times New Roman" w:eastAsia="Times New Roman" w:hAnsi="Times New Roman" w:cs="Times New Roman"/>
                <w:color w:val="000000" w:themeColor="text1"/>
                <w:sz w:val="24"/>
                <w:szCs w:val="24"/>
              </w:rPr>
            </w:pPr>
            <w:r w:rsidRPr="009B38B8">
              <w:rPr>
                <w:rFonts w:ascii="Times New Roman" w:eastAsia="Times New Roman" w:hAnsi="Times New Roman" w:cs="Times New Roman"/>
                <w:color w:val="000000" w:themeColor="text1"/>
                <w:sz w:val="24"/>
                <w:szCs w:val="24"/>
              </w:rPr>
              <w:t xml:space="preserve">Before assuming her current role at the IMF, Ms. </w:t>
            </w:r>
            <w:proofErr w:type="spellStart"/>
            <w:r w:rsidRPr="009B38B8">
              <w:rPr>
                <w:rFonts w:ascii="Times New Roman" w:eastAsia="Times New Roman" w:hAnsi="Times New Roman" w:cs="Times New Roman"/>
                <w:color w:val="000000" w:themeColor="text1"/>
                <w:sz w:val="24"/>
                <w:szCs w:val="24"/>
              </w:rPr>
              <w:t>Sayeh</w:t>
            </w:r>
            <w:proofErr w:type="spellEnd"/>
            <w:r w:rsidRPr="009B38B8">
              <w:rPr>
                <w:rFonts w:ascii="Times New Roman" w:eastAsia="Times New Roman" w:hAnsi="Times New Roman" w:cs="Times New Roman"/>
                <w:color w:val="000000" w:themeColor="text1"/>
                <w:sz w:val="24"/>
                <w:szCs w:val="24"/>
              </w:rPr>
              <w:t xml:space="preserve"> was a Distinguished Visiting Fellow at the Center for Global Development (CGD) and Co‐Chair for the 19th Replenishment of the International Development Association (IDA19), the World Bank’s Fund for the poorest. She previously oversaw and significantly enhanced the IMF’s engagement with its sub‐Saharan African members as Director of the African Department between July 2008 and August 2016. She served as Minister of Finance in post-conflict Liberia (January 2006 through June 2008), where she led the country through the clearance of its long‐standing multilateral debt arrears. Ms. </w:t>
            </w:r>
            <w:proofErr w:type="spellStart"/>
            <w:r w:rsidRPr="009B38B8">
              <w:rPr>
                <w:rFonts w:ascii="Times New Roman" w:eastAsia="Times New Roman" w:hAnsi="Times New Roman" w:cs="Times New Roman"/>
                <w:color w:val="000000" w:themeColor="text1"/>
                <w:sz w:val="24"/>
                <w:szCs w:val="24"/>
              </w:rPr>
              <w:t>Sayeh</w:t>
            </w:r>
            <w:proofErr w:type="spellEnd"/>
            <w:r w:rsidRPr="009B38B8">
              <w:rPr>
                <w:rFonts w:ascii="Times New Roman" w:eastAsia="Times New Roman" w:hAnsi="Times New Roman" w:cs="Times New Roman"/>
                <w:color w:val="000000" w:themeColor="text1"/>
                <w:sz w:val="24"/>
                <w:szCs w:val="24"/>
              </w:rPr>
              <w:t xml:space="preserve"> graduated with a bachelor’s degree with honors in economics from Swarthmore College and a PhD in International Economic Relations from the Fletcher School at Tufts University.</w:t>
            </w:r>
          </w:p>
        </w:tc>
      </w:tr>
      <w:tr w:rsidR="00F53CA3" w14:paraId="223BC957" w14:textId="77777777" w:rsidTr="00CB10CA">
        <w:tc>
          <w:tcPr>
            <w:tcW w:w="9350" w:type="dxa"/>
            <w:gridSpan w:val="4"/>
            <w:shd w:val="clear" w:color="auto" w:fill="8EAADB" w:themeFill="accent1" w:themeFillTint="99"/>
          </w:tcPr>
          <w:p w14:paraId="00784D58" w14:textId="09BE9A7B" w:rsidR="00F53CA3" w:rsidRDefault="00F53CA3" w:rsidP="00F53CA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WORLD BANK</w:t>
            </w:r>
          </w:p>
        </w:tc>
      </w:tr>
      <w:tr w:rsidR="00464A4F" w14:paraId="71E0C433" w14:textId="77777777" w:rsidTr="00CB10CA">
        <w:tc>
          <w:tcPr>
            <w:tcW w:w="2626" w:type="dxa"/>
            <w:gridSpan w:val="2"/>
          </w:tcPr>
          <w:p w14:paraId="0FC0A13F" w14:textId="69CF8A45" w:rsidR="00F53CA3" w:rsidRDefault="00F53CA3" w:rsidP="00F53CA3">
            <w:pPr>
              <w:jc w:val="both"/>
            </w:pPr>
            <w:r>
              <w:rPr>
                <w:rFonts w:ascii="Times New Roman" w:hAnsi="Times New Roman" w:cs="Times New Roman"/>
                <w:noProof/>
                <w:color w:val="000000" w:themeColor="text1"/>
                <w:sz w:val="24"/>
                <w:szCs w:val="24"/>
                <w:lang w:val="en-JP"/>
              </w:rPr>
              <w:drawing>
                <wp:anchor distT="0" distB="0" distL="114300" distR="114300" simplePos="0" relativeHeight="251671552" behindDoc="0" locked="0" layoutInCell="1" allowOverlap="1" wp14:anchorId="7FEF13F7" wp14:editId="799AD89E">
                  <wp:simplePos x="0" y="0"/>
                  <wp:positionH relativeFrom="column">
                    <wp:posOffset>2540</wp:posOffset>
                  </wp:positionH>
                  <wp:positionV relativeFrom="paragraph">
                    <wp:posOffset>89535</wp:posOffset>
                  </wp:positionV>
                  <wp:extent cx="1554480" cy="1554480"/>
                  <wp:effectExtent l="0" t="0" r="0" b="0"/>
                  <wp:wrapNone/>
                  <wp:docPr id="15" name="Picture 15"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his arms crosse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p>
        </w:tc>
        <w:tc>
          <w:tcPr>
            <w:tcW w:w="6724" w:type="dxa"/>
            <w:gridSpan w:val="2"/>
          </w:tcPr>
          <w:p w14:paraId="48824725" w14:textId="77777777" w:rsidR="00F53CA3" w:rsidRPr="0020520D" w:rsidRDefault="00F53CA3" w:rsidP="00F53CA3">
            <w:pPr>
              <w:rPr>
                <w:rFonts w:ascii="Times New Roman" w:hAnsi="Times New Roman" w:cs="Times New Roman"/>
                <w:b/>
                <w:bCs/>
                <w:color w:val="000000" w:themeColor="text1"/>
                <w:sz w:val="24"/>
                <w:szCs w:val="24"/>
              </w:rPr>
            </w:pPr>
            <w:proofErr w:type="spellStart"/>
            <w:r w:rsidRPr="0020520D">
              <w:rPr>
                <w:rFonts w:ascii="Times New Roman" w:hAnsi="Times New Roman" w:cs="Times New Roman"/>
                <w:b/>
                <w:bCs/>
                <w:color w:val="000000" w:themeColor="text1"/>
                <w:sz w:val="24"/>
                <w:szCs w:val="24"/>
              </w:rPr>
              <w:t>Indermit</w:t>
            </w:r>
            <w:proofErr w:type="spellEnd"/>
            <w:r w:rsidRPr="0020520D">
              <w:rPr>
                <w:rFonts w:ascii="Times New Roman" w:hAnsi="Times New Roman" w:cs="Times New Roman"/>
                <w:b/>
                <w:bCs/>
                <w:color w:val="000000" w:themeColor="text1"/>
                <w:sz w:val="24"/>
                <w:szCs w:val="24"/>
              </w:rPr>
              <w:t xml:space="preserve"> Gill</w:t>
            </w:r>
          </w:p>
          <w:p w14:paraId="48F0445C" w14:textId="77777777" w:rsidR="00F53CA3" w:rsidRDefault="00F53CA3" w:rsidP="00F53CA3">
            <w:pPr>
              <w:rPr>
                <w:rFonts w:ascii="Times New Roman" w:hAnsi="Times New Roman" w:cs="Times New Roman"/>
                <w:i/>
                <w:iCs/>
                <w:color w:val="000000" w:themeColor="text1"/>
                <w:sz w:val="24"/>
                <w:szCs w:val="24"/>
              </w:rPr>
            </w:pPr>
            <w:r w:rsidRPr="0020520D">
              <w:rPr>
                <w:rFonts w:ascii="Times New Roman" w:hAnsi="Times New Roman" w:cs="Times New Roman"/>
                <w:i/>
                <w:iCs/>
                <w:color w:val="000000" w:themeColor="text1"/>
                <w:sz w:val="24"/>
                <w:szCs w:val="24"/>
              </w:rPr>
              <w:t>Chief Economist and Senior Vice President for Development Economics, World Bank</w:t>
            </w:r>
          </w:p>
          <w:p w14:paraId="3D50747F" w14:textId="77777777" w:rsidR="00F108DE" w:rsidRPr="00F108DE" w:rsidRDefault="00F108DE" w:rsidP="00F108DE">
            <w:pPr>
              <w:jc w:val="both"/>
              <w:rPr>
                <w:rFonts w:ascii="Times New Roman" w:eastAsia="Times New Roman" w:hAnsi="Times New Roman" w:cs="Times New Roman"/>
                <w:sz w:val="24"/>
                <w:szCs w:val="24"/>
                <w:lang w:val="en-JP"/>
              </w:rPr>
            </w:pPr>
            <w:r w:rsidRPr="00F108DE">
              <w:rPr>
                <w:rFonts w:ascii="Times New Roman" w:eastAsia="Times New Roman" w:hAnsi="Times New Roman" w:cs="Times New Roman"/>
                <w:sz w:val="24"/>
                <w:szCs w:val="24"/>
                <w:lang w:val="en-JP"/>
              </w:rPr>
              <w:t>Indermit Gill is Chief Economist of the World Bank and Senior Vice President for Development Economics. </w:t>
            </w:r>
          </w:p>
          <w:p w14:paraId="5292029A" w14:textId="77777777" w:rsidR="00F108DE" w:rsidRPr="00F108DE" w:rsidRDefault="00F108DE" w:rsidP="00F108DE">
            <w:pPr>
              <w:jc w:val="both"/>
              <w:rPr>
                <w:rFonts w:ascii="Times New Roman" w:eastAsia="Times New Roman" w:hAnsi="Times New Roman" w:cs="Times New Roman"/>
                <w:sz w:val="24"/>
                <w:szCs w:val="24"/>
                <w:lang w:val="en-JP"/>
              </w:rPr>
            </w:pPr>
            <w:r w:rsidRPr="00F108DE">
              <w:rPr>
                <w:rFonts w:ascii="Times New Roman" w:eastAsia="Times New Roman" w:hAnsi="Times New Roman" w:cs="Times New Roman"/>
                <w:sz w:val="24"/>
                <w:szCs w:val="24"/>
                <w:lang w:val="en-JP"/>
              </w:rPr>
              <w:t>Before starting this position on September 1, 2022, Gill served as the World Bank’s Vice President for Equitable Growth, Finance, and Institutions, where he helped shape the Bank’s response to the extraordinary series of shocks that have hit developing economies since 2020. Between 2016 and 2021, he was a professor of public policy at Duke University and non-resident senior fellow at the Brookings Institution’s Global Economy and Development program.</w:t>
            </w:r>
          </w:p>
          <w:p w14:paraId="467ABF50" w14:textId="77777777" w:rsidR="00F108DE" w:rsidRPr="00F108DE" w:rsidRDefault="00F108DE" w:rsidP="00F108DE">
            <w:pPr>
              <w:jc w:val="both"/>
              <w:rPr>
                <w:rFonts w:ascii="Times New Roman" w:eastAsia="Times New Roman" w:hAnsi="Times New Roman" w:cs="Times New Roman"/>
                <w:sz w:val="24"/>
                <w:szCs w:val="24"/>
                <w:lang w:val="en-JP"/>
              </w:rPr>
            </w:pPr>
            <w:r w:rsidRPr="00F108DE">
              <w:rPr>
                <w:rFonts w:ascii="Times New Roman" w:eastAsia="Times New Roman" w:hAnsi="Times New Roman" w:cs="Times New Roman"/>
                <w:sz w:val="24"/>
                <w:szCs w:val="24"/>
                <w:lang w:val="en-JP"/>
              </w:rPr>
              <w:lastRenderedPageBreak/>
              <w:t>Gill led the World Bank's influential 2009 </w:t>
            </w:r>
            <w:r w:rsidRPr="00F108DE">
              <w:rPr>
                <w:rFonts w:ascii="Times New Roman" w:eastAsia="Times New Roman" w:hAnsi="Times New Roman" w:cs="Times New Roman"/>
                <w:i/>
                <w:iCs/>
                <w:sz w:val="24"/>
                <w:szCs w:val="24"/>
                <w:lang w:val="en-JP"/>
              </w:rPr>
              <w:t>World Development Report</w:t>
            </w:r>
            <w:r w:rsidRPr="00F108DE">
              <w:rPr>
                <w:rFonts w:ascii="Times New Roman" w:eastAsia="Times New Roman" w:hAnsi="Times New Roman" w:cs="Times New Roman"/>
                <w:sz w:val="24"/>
                <w:szCs w:val="24"/>
                <w:lang w:val="en-JP"/>
              </w:rPr>
              <w:t> on economic geography. His work includes introducing the concept of the “middle-income trap” to describe how countries stagnate after reaching a certain level of income. He has published extensively on key policy issues facing developing countries—among other things, sovereign debt vulnerabilities, green growth and natural-resource wealth, labor markets, and poverty and inequality.</w:t>
            </w:r>
          </w:p>
          <w:p w14:paraId="6BF6B092" w14:textId="540DF02A" w:rsidR="00F53CA3" w:rsidRPr="00F108DE" w:rsidRDefault="00F108DE" w:rsidP="00F53CA3">
            <w:pPr>
              <w:jc w:val="both"/>
              <w:rPr>
                <w:rFonts w:ascii="Times New Roman" w:eastAsia="Times New Roman" w:hAnsi="Times New Roman" w:cs="Times New Roman"/>
                <w:sz w:val="24"/>
                <w:szCs w:val="24"/>
              </w:rPr>
            </w:pPr>
            <w:r w:rsidRPr="00F108DE">
              <w:rPr>
                <w:rFonts w:ascii="Times New Roman" w:eastAsia="Times New Roman" w:hAnsi="Times New Roman" w:cs="Times New Roman"/>
                <w:sz w:val="24"/>
                <w:szCs w:val="24"/>
                <w:lang w:val="en-JP"/>
              </w:rPr>
              <w:t>Gill has also taught at Georgetown University and the University of Chicago. He holds a Ph.D. in economics from the University of Chicago</w:t>
            </w:r>
            <w:r>
              <w:rPr>
                <w:rFonts w:ascii="Times New Roman" w:eastAsia="Times New Roman" w:hAnsi="Times New Roman" w:cs="Times New Roman"/>
                <w:sz w:val="24"/>
                <w:szCs w:val="24"/>
              </w:rPr>
              <w:t>.</w:t>
            </w:r>
          </w:p>
        </w:tc>
      </w:tr>
      <w:tr w:rsidR="00464A4F" w14:paraId="281FEB95" w14:textId="77777777" w:rsidTr="00CB10CA">
        <w:tc>
          <w:tcPr>
            <w:tcW w:w="2626" w:type="dxa"/>
            <w:gridSpan w:val="2"/>
          </w:tcPr>
          <w:p w14:paraId="19C27764" w14:textId="027DC354" w:rsidR="00F53CA3" w:rsidRDefault="009B38B8" w:rsidP="00F53CA3">
            <w:pPr>
              <w:jc w:val="both"/>
              <w:rPr>
                <w:rFonts w:ascii="Times New Roman" w:hAnsi="Times New Roman" w:cs="Times New Roman"/>
                <w:noProof/>
                <w:color w:val="000000" w:themeColor="text1"/>
                <w:sz w:val="24"/>
                <w:szCs w:val="24"/>
                <w:lang w:val="en-JP"/>
              </w:rPr>
            </w:pPr>
            <w:r>
              <w:rPr>
                <w:noProof/>
              </w:rPr>
              <w:lastRenderedPageBreak/>
              <w:drawing>
                <wp:anchor distT="0" distB="0" distL="114300" distR="114300" simplePos="0" relativeHeight="251676672" behindDoc="1" locked="0" layoutInCell="1" allowOverlap="1" wp14:anchorId="2DBB245D" wp14:editId="7F6EDC20">
                  <wp:simplePos x="0" y="0"/>
                  <wp:positionH relativeFrom="column">
                    <wp:posOffset>-6350</wp:posOffset>
                  </wp:positionH>
                  <wp:positionV relativeFrom="paragraph">
                    <wp:posOffset>307340</wp:posOffset>
                  </wp:positionV>
                  <wp:extent cx="1388745" cy="1388745"/>
                  <wp:effectExtent l="0" t="0" r="1905" b="1905"/>
                  <wp:wrapTight wrapText="bothSides">
                    <wp:wrapPolygon edited="0">
                      <wp:start x="0" y="0"/>
                      <wp:lineTo x="0" y="21333"/>
                      <wp:lineTo x="21333" y="21333"/>
                      <wp:lineTo x="21333" y="0"/>
                      <wp:lineTo x="0" y="0"/>
                    </wp:wrapPolygon>
                  </wp:wrapTight>
                  <wp:docPr id="7"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and ti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388745" cy="1388745"/>
                          </a:xfrm>
                          <a:prstGeom prst="rect">
                            <a:avLst/>
                          </a:prstGeom>
                        </pic:spPr>
                      </pic:pic>
                    </a:graphicData>
                  </a:graphic>
                  <wp14:sizeRelH relativeFrom="margin">
                    <wp14:pctWidth>0</wp14:pctWidth>
                  </wp14:sizeRelH>
                  <wp14:sizeRelV relativeFrom="margin">
                    <wp14:pctHeight>0</wp14:pctHeight>
                  </wp14:sizeRelV>
                </wp:anchor>
              </w:drawing>
            </w:r>
          </w:p>
        </w:tc>
        <w:tc>
          <w:tcPr>
            <w:tcW w:w="6724" w:type="dxa"/>
            <w:gridSpan w:val="2"/>
          </w:tcPr>
          <w:p w14:paraId="7ADF487E" w14:textId="77777777" w:rsidR="00F53CA3" w:rsidRDefault="00F53CA3" w:rsidP="00F53CA3">
            <w:pPr>
              <w:rPr>
                <w:rFonts w:ascii="Times New Roman" w:eastAsia="Times New Roman" w:hAnsi="Times New Roman" w:cs="Times New Roman"/>
                <w:b/>
                <w:bCs/>
                <w:color w:val="000000" w:themeColor="text1"/>
                <w:sz w:val="24"/>
                <w:szCs w:val="24"/>
              </w:rPr>
            </w:pPr>
            <w:r w:rsidRPr="00204ADC">
              <w:rPr>
                <w:rFonts w:ascii="Times New Roman" w:eastAsia="Times New Roman" w:hAnsi="Times New Roman" w:cs="Times New Roman"/>
                <w:b/>
                <w:bCs/>
                <w:color w:val="000000" w:themeColor="text1"/>
                <w:sz w:val="24"/>
                <w:szCs w:val="24"/>
              </w:rPr>
              <w:t xml:space="preserve">Axel van </w:t>
            </w:r>
            <w:proofErr w:type="spellStart"/>
            <w:r w:rsidRPr="00204ADC">
              <w:rPr>
                <w:rFonts w:ascii="Times New Roman" w:eastAsia="Times New Roman" w:hAnsi="Times New Roman" w:cs="Times New Roman"/>
                <w:b/>
                <w:bCs/>
                <w:color w:val="000000" w:themeColor="text1"/>
                <w:sz w:val="24"/>
                <w:szCs w:val="24"/>
              </w:rPr>
              <w:t>Trotsenburg</w:t>
            </w:r>
            <w:proofErr w:type="spellEnd"/>
          </w:p>
          <w:p w14:paraId="62ECF957" w14:textId="77777777" w:rsidR="00F53CA3" w:rsidRDefault="00F53CA3" w:rsidP="00F53CA3">
            <w:pPr>
              <w:rPr>
                <w:rFonts w:ascii="Times New Roman" w:eastAsia="Times New Roman" w:hAnsi="Times New Roman" w:cs="Times New Roman"/>
                <w:i/>
                <w:iCs/>
                <w:color w:val="000000" w:themeColor="text1"/>
                <w:sz w:val="24"/>
                <w:szCs w:val="24"/>
              </w:rPr>
            </w:pPr>
            <w:r w:rsidRPr="00204ADC">
              <w:rPr>
                <w:rFonts w:ascii="Times New Roman" w:eastAsia="Times New Roman" w:hAnsi="Times New Roman" w:cs="Times New Roman"/>
                <w:i/>
                <w:iCs/>
                <w:color w:val="000000" w:themeColor="text1"/>
                <w:sz w:val="24"/>
                <w:szCs w:val="24"/>
              </w:rPr>
              <w:t>Senior Managing Director of Development Policy and Partnerships, World Bank</w:t>
            </w:r>
          </w:p>
          <w:p w14:paraId="546B015B" w14:textId="4AD8C1C0" w:rsidR="00F53CA3" w:rsidRPr="00194AE2" w:rsidRDefault="009B38B8" w:rsidP="00F53CA3">
            <w:pPr>
              <w:rPr>
                <w:rFonts w:ascii="Times New Roman" w:hAnsi="Times New Roman" w:cs="Times New Roman"/>
                <w:color w:val="000000" w:themeColor="text1"/>
                <w:sz w:val="24"/>
                <w:szCs w:val="24"/>
              </w:rPr>
            </w:pPr>
            <w:r w:rsidRPr="009B38B8">
              <w:rPr>
                <w:rFonts w:ascii="Times New Roman" w:hAnsi="Times New Roman" w:cs="Times New Roman"/>
                <w:color w:val="000000" w:themeColor="text1"/>
                <w:sz w:val="24"/>
                <w:szCs w:val="24"/>
              </w:rPr>
              <w:t xml:space="preserve">Axel Van </w:t>
            </w:r>
            <w:proofErr w:type="spellStart"/>
            <w:r w:rsidRPr="009B38B8">
              <w:rPr>
                <w:rFonts w:ascii="Times New Roman" w:hAnsi="Times New Roman" w:cs="Times New Roman"/>
                <w:color w:val="000000" w:themeColor="text1"/>
                <w:sz w:val="24"/>
                <w:szCs w:val="24"/>
              </w:rPr>
              <w:t>Trotsenburg</w:t>
            </w:r>
            <w:proofErr w:type="spellEnd"/>
            <w:r w:rsidRPr="009B38B8">
              <w:rPr>
                <w:rFonts w:ascii="Times New Roman" w:hAnsi="Times New Roman" w:cs="Times New Roman"/>
                <w:color w:val="000000" w:themeColor="text1"/>
                <w:sz w:val="24"/>
                <w:szCs w:val="24"/>
              </w:rPr>
              <w:t xml:space="preserve"> directs the World Bank’s core development work captured by the Bank’s Global Practice groups – including equitable growth, </w:t>
            </w:r>
            <w:proofErr w:type="gramStart"/>
            <w:r w:rsidRPr="009B38B8">
              <w:rPr>
                <w:rFonts w:ascii="Times New Roman" w:hAnsi="Times New Roman" w:cs="Times New Roman"/>
                <w:color w:val="000000" w:themeColor="text1"/>
                <w:sz w:val="24"/>
                <w:szCs w:val="24"/>
              </w:rPr>
              <w:t>finance</w:t>
            </w:r>
            <w:proofErr w:type="gramEnd"/>
            <w:r w:rsidRPr="009B38B8">
              <w:rPr>
                <w:rFonts w:ascii="Times New Roman" w:hAnsi="Times New Roman" w:cs="Times New Roman"/>
                <w:color w:val="000000" w:themeColor="text1"/>
                <w:sz w:val="24"/>
                <w:szCs w:val="24"/>
              </w:rPr>
              <w:t xml:space="preserve"> and institutions; human development; infrastructure; and sustainable development – and ensures its integration into operations, with a special focus on climate change, fragility, human capital, and debt sustainability issues. He currently co-leads the Evolution Roadmap aimed at increasing the scale and impact of the World Bank operations and oversees the Bank’s numerous partnerships including with the UN, international financial institutions (IFIs), and bilateral partners. Prior to this, Mr. van </w:t>
            </w:r>
            <w:proofErr w:type="spellStart"/>
            <w:r w:rsidRPr="009B38B8">
              <w:rPr>
                <w:rFonts w:ascii="Times New Roman" w:hAnsi="Times New Roman" w:cs="Times New Roman"/>
                <w:color w:val="000000" w:themeColor="text1"/>
                <w:sz w:val="24"/>
                <w:szCs w:val="24"/>
              </w:rPr>
              <w:t>Trotsenburg</w:t>
            </w:r>
            <w:proofErr w:type="spellEnd"/>
            <w:r w:rsidRPr="009B38B8">
              <w:rPr>
                <w:rFonts w:ascii="Times New Roman" w:hAnsi="Times New Roman" w:cs="Times New Roman"/>
                <w:color w:val="000000" w:themeColor="text1"/>
                <w:sz w:val="24"/>
                <w:szCs w:val="24"/>
              </w:rPr>
              <w:t xml:space="preserve"> was the Managing Director of Operations for 3.5 years, from October 2019 to April 2023. He holds a master’s and a doctorate degree in economics and a master’s degree in international affairs.</w:t>
            </w:r>
          </w:p>
        </w:tc>
      </w:tr>
    </w:tbl>
    <w:p w14:paraId="3EFB5EB0" w14:textId="502B97ED" w:rsidR="008E6833" w:rsidRDefault="008E6833"/>
    <w:sectPr w:rsidR="008E68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37F3A"/>
    <w:multiLevelType w:val="hybridMultilevel"/>
    <w:tmpl w:val="6CD4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949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E8"/>
    <w:rsid w:val="000059E7"/>
    <w:rsid w:val="00081052"/>
    <w:rsid w:val="000F55E0"/>
    <w:rsid w:val="00107B5B"/>
    <w:rsid w:val="0011767B"/>
    <w:rsid w:val="0014554C"/>
    <w:rsid w:val="00194AE2"/>
    <w:rsid w:val="00204ADC"/>
    <w:rsid w:val="0020520D"/>
    <w:rsid w:val="00255011"/>
    <w:rsid w:val="00381C8A"/>
    <w:rsid w:val="00392B24"/>
    <w:rsid w:val="003B261D"/>
    <w:rsid w:val="004638B8"/>
    <w:rsid w:val="00464A4F"/>
    <w:rsid w:val="004E4742"/>
    <w:rsid w:val="00515D51"/>
    <w:rsid w:val="00516CFA"/>
    <w:rsid w:val="006C589F"/>
    <w:rsid w:val="006F61AA"/>
    <w:rsid w:val="00772F4E"/>
    <w:rsid w:val="0078192E"/>
    <w:rsid w:val="007B5D7D"/>
    <w:rsid w:val="008E6833"/>
    <w:rsid w:val="009810D9"/>
    <w:rsid w:val="009B0680"/>
    <w:rsid w:val="009B38B8"/>
    <w:rsid w:val="00A3313E"/>
    <w:rsid w:val="00A64241"/>
    <w:rsid w:val="00C4766F"/>
    <w:rsid w:val="00C50ECF"/>
    <w:rsid w:val="00C85D33"/>
    <w:rsid w:val="00D05853"/>
    <w:rsid w:val="00D2167F"/>
    <w:rsid w:val="00D37C5F"/>
    <w:rsid w:val="00D640E8"/>
    <w:rsid w:val="00D90F06"/>
    <w:rsid w:val="00F108DE"/>
    <w:rsid w:val="00F204AE"/>
    <w:rsid w:val="00F5345F"/>
    <w:rsid w:val="00F53CA3"/>
    <w:rsid w:val="00F61D8B"/>
    <w:rsid w:val="00F84912"/>
    <w:rsid w:val="00FE42FE"/>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7B808"/>
  <w15:chartTrackingRefBased/>
  <w15:docId w15:val="{823BD8E9-67BE-B34D-AC1B-5461ED58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8DE"/>
    <w:pPr>
      <w:spacing w:after="160" w:line="259"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0E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640E8"/>
  </w:style>
  <w:style w:type="character" w:customStyle="1" w:styleId="eop">
    <w:name w:val="eop"/>
    <w:basedOn w:val="DefaultParagraphFont"/>
    <w:rsid w:val="00D640E8"/>
  </w:style>
  <w:style w:type="character" w:styleId="Hyperlink">
    <w:name w:val="Hyperlink"/>
    <w:basedOn w:val="DefaultParagraphFont"/>
    <w:uiPriority w:val="99"/>
    <w:unhideWhenUsed/>
    <w:rsid w:val="006C589F"/>
    <w:rPr>
      <w:color w:val="0563C1" w:themeColor="hyperlink"/>
      <w:u w:val="single"/>
    </w:rPr>
  </w:style>
  <w:style w:type="character" w:styleId="UnresolvedMention">
    <w:name w:val="Unresolved Mention"/>
    <w:basedOn w:val="DefaultParagraphFont"/>
    <w:uiPriority w:val="99"/>
    <w:semiHidden/>
    <w:unhideWhenUsed/>
    <w:rsid w:val="006C5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5239">
      <w:bodyDiv w:val="1"/>
      <w:marLeft w:val="0"/>
      <w:marRight w:val="0"/>
      <w:marTop w:val="0"/>
      <w:marBottom w:val="0"/>
      <w:divBdr>
        <w:top w:val="none" w:sz="0" w:space="0" w:color="auto"/>
        <w:left w:val="none" w:sz="0" w:space="0" w:color="auto"/>
        <w:bottom w:val="none" w:sz="0" w:space="0" w:color="auto"/>
        <w:right w:val="none" w:sz="0" w:space="0" w:color="auto"/>
      </w:divBdr>
    </w:div>
    <w:div w:id="271791214">
      <w:bodyDiv w:val="1"/>
      <w:marLeft w:val="0"/>
      <w:marRight w:val="0"/>
      <w:marTop w:val="0"/>
      <w:marBottom w:val="0"/>
      <w:divBdr>
        <w:top w:val="none" w:sz="0" w:space="0" w:color="auto"/>
        <w:left w:val="none" w:sz="0" w:space="0" w:color="auto"/>
        <w:bottom w:val="none" w:sz="0" w:space="0" w:color="auto"/>
        <w:right w:val="none" w:sz="0" w:space="0" w:color="auto"/>
      </w:divBdr>
    </w:div>
    <w:div w:id="323551824">
      <w:bodyDiv w:val="1"/>
      <w:marLeft w:val="0"/>
      <w:marRight w:val="0"/>
      <w:marTop w:val="0"/>
      <w:marBottom w:val="0"/>
      <w:divBdr>
        <w:top w:val="none" w:sz="0" w:space="0" w:color="auto"/>
        <w:left w:val="none" w:sz="0" w:space="0" w:color="auto"/>
        <w:bottom w:val="none" w:sz="0" w:space="0" w:color="auto"/>
        <w:right w:val="none" w:sz="0" w:space="0" w:color="auto"/>
      </w:divBdr>
    </w:div>
    <w:div w:id="380251307">
      <w:bodyDiv w:val="1"/>
      <w:marLeft w:val="0"/>
      <w:marRight w:val="0"/>
      <w:marTop w:val="0"/>
      <w:marBottom w:val="0"/>
      <w:divBdr>
        <w:top w:val="none" w:sz="0" w:space="0" w:color="auto"/>
        <w:left w:val="none" w:sz="0" w:space="0" w:color="auto"/>
        <w:bottom w:val="none" w:sz="0" w:space="0" w:color="auto"/>
        <w:right w:val="none" w:sz="0" w:space="0" w:color="auto"/>
      </w:divBdr>
    </w:div>
    <w:div w:id="659890546">
      <w:bodyDiv w:val="1"/>
      <w:marLeft w:val="0"/>
      <w:marRight w:val="0"/>
      <w:marTop w:val="0"/>
      <w:marBottom w:val="0"/>
      <w:divBdr>
        <w:top w:val="none" w:sz="0" w:space="0" w:color="auto"/>
        <w:left w:val="none" w:sz="0" w:space="0" w:color="auto"/>
        <w:bottom w:val="none" w:sz="0" w:space="0" w:color="auto"/>
        <w:right w:val="none" w:sz="0" w:space="0" w:color="auto"/>
      </w:divBdr>
    </w:div>
    <w:div w:id="829521630">
      <w:bodyDiv w:val="1"/>
      <w:marLeft w:val="0"/>
      <w:marRight w:val="0"/>
      <w:marTop w:val="0"/>
      <w:marBottom w:val="0"/>
      <w:divBdr>
        <w:top w:val="none" w:sz="0" w:space="0" w:color="auto"/>
        <w:left w:val="none" w:sz="0" w:space="0" w:color="auto"/>
        <w:bottom w:val="none" w:sz="0" w:space="0" w:color="auto"/>
        <w:right w:val="none" w:sz="0" w:space="0" w:color="auto"/>
      </w:divBdr>
      <w:divsChild>
        <w:div w:id="112754478">
          <w:marLeft w:val="0"/>
          <w:marRight w:val="0"/>
          <w:marTop w:val="0"/>
          <w:marBottom w:val="0"/>
          <w:divBdr>
            <w:top w:val="none" w:sz="0" w:space="0" w:color="auto"/>
            <w:left w:val="none" w:sz="0" w:space="0" w:color="auto"/>
            <w:bottom w:val="none" w:sz="0" w:space="0" w:color="auto"/>
            <w:right w:val="none" w:sz="0" w:space="0" w:color="auto"/>
          </w:divBdr>
          <w:divsChild>
            <w:div w:id="390808798">
              <w:marLeft w:val="0"/>
              <w:marRight w:val="0"/>
              <w:marTop w:val="0"/>
              <w:marBottom w:val="0"/>
              <w:divBdr>
                <w:top w:val="none" w:sz="0" w:space="0" w:color="auto"/>
                <w:left w:val="none" w:sz="0" w:space="0" w:color="auto"/>
                <w:bottom w:val="none" w:sz="0" w:space="0" w:color="auto"/>
                <w:right w:val="none" w:sz="0" w:space="0" w:color="auto"/>
              </w:divBdr>
              <w:divsChild>
                <w:div w:id="607933006">
                  <w:marLeft w:val="0"/>
                  <w:marRight w:val="0"/>
                  <w:marTop w:val="0"/>
                  <w:marBottom w:val="0"/>
                  <w:divBdr>
                    <w:top w:val="none" w:sz="0" w:space="0" w:color="auto"/>
                    <w:left w:val="none" w:sz="0" w:space="0" w:color="auto"/>
                    <w:bottom w:val="none" w:sz="0" w:space="0" w:color="auto"/>
                    <w:right w:val="none" w:sz="0" w:space="0" w:color="auto"/>
                  </w:divBdr>
                  <w:divsChild>
                    <w:div w:id="11257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82175">
      <w:bodyDiv w:val="1"/>
      <w:marLeft w:val="0"/>
      <w:marRight w:val="0"/>
      <w:marTop w:val="0"/>
      <w:marBottom w:val="0"/>
      <w:divBdr>
        <w:top w:val="none" w:sz="0" w:space="0" w:color="auto"/>
        <w:left w:val="none" w:sz="0" w:space="0" w:color="auto"/>
        <w:bottom w:val="none" w:sz="0" w:space="0" w:color="auto"/>
        <w:right w:val="none" w:sz="0" w:space="0" w:color="auto"/>
      </w:divBdr>
      <w:divsChild>
        <w:div w:id="1921327775">
          <w:marLeft w:val="0"/>
          <w:marRight w:val="0"/>
          <w:marTop w:val="0"/>
          <w:marBottom w:val="0"/>
          <w:divBdr>
            <w:top w:val="none" w:sz="0" w:space="0" w:color="auto"/>
            <w:left w:val="none" w:sz="0" w:space="0" w:color="auto"/>
            <w:bottom w:val="none" w:sz="0" w:space="0" w:color="auto"/>
            <w:right w:val="none" w:sz="0" w:space="0" w:color="auto"/>
          </w:divBdr>
          <w:divsChild>
            <w:div w:id="642584146">
              <w:marLeft w:val="0"/>
              <w:marRight w:val="0"/>
              <w:marTop w:val="0"/>
              <w:marBottom w:val="0"/>
              <w:divBdr>
                <w:top w:val="none" w:sz="0" w:space="0" w:color="auto"/>
                <w:left w:val="none" w:sz="0" w:space="0" w:color="auto"/>
                <w:bottom w:val="none" w:sz="0" w:space="0" w:color="auto"/>
                <w:right w:val="none" w:sz="0" w:space="0" w:color="auto"/>
              </w:divBdr>
              <w:divsChild>
                <w:div w:id="1525289486">
                  <w:marLeft w:val="0"/>
                  <w:marRight w:val="0"/>
                  <w:marTop w:val="0"/>
                  <w:marBottom w:val="0"/>
                  <w:divBdr>
                    <w:top w:val="none" w:sz="0" w:space="0" w:color="auto"/>
                    <w:left w:val="none" w:sz="0" w:space="0" w:color="auto"/>
                    <w:bottom w:val="none" w:sz="0" w:space="0" w:color="auto"/>
                    <w:right w:val="none" w:sz="0" w:space="0" w:color="auto"/>
                  </w:divBdr>
                  <w:divsChild>
                    <w:div w:id="6561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1709">
      <w:bodyDiv w:val="1"/>
      <w:marLeft w:val="0"/>
      <w:marRight w:val="0"/>
      <w:marTop w:val="0"/>
      <w:marBottom w:val="0"/>
      <w:divBdr>
        <w:top w:val="none" w:sz="0" w:space="0" w:color="auto"/>
        <w:left w:val="none" w:sz="0" w:space="0" w:color="auto"/>
        <w:bottom w:val="none" w:sz="0" w:space="0" w:color="auto"/>
        <w:right w:val="none" w:sz="0" w:space="0" w:color="auto"/>
      </w:divBdr>
    </w:div>
    <w:div w:id="1377854167">
      <w:bodyDiv w:val="1"/>
      <w:marLeft w:val="0"/>
      <w:marRight w:val="0"/>
      <w:marTop w:val="0"/>
      <w:marBottom w:val="0"/>
      <w:divBdr>
        <w:top w:val="none" w:sz="0" w:space="0" w:color="auto"/>
        <w:left w:val="none" w:sz="0" w:space="0" w:color="auto"/>
        <w:bottom w:val="none" w:sz="0" w:space="0" w:color="auto"/>
        <w:right w:val="none" w:sz="0" w:space="0" w:color="auto"/>
      </w:divBdr>
    </w:div>
    <w:div w:id="1480222957">
      <w:bodyDiv w:val="1"/>
      <w:marLeft w:val="0"/>
      <w:marRight w:val="0"/>
      <w:marTop w:val="0"/>
      <w:marBottom w:val="0"/>
      <w:divBdr>
        <w:top w:val="none" w:sz="0" w:space="0" w:color="auto"/>
        <w:left w:val="none" w:sz="0" w:space="0" w:color="auto"/>
        <w:bottom w:val="none" w:sz="0" w:space="0" w:color="auto"/>
        <w:right w:val="none" w:sz="0" w:space="0" w:color="auto"/>
      </w:divBdr>
      <w:divsChild>
        <w:div w:id="1348630605">
          <w:marLeft w:val="0"/>
          <w:marRight w:val="0"/>
          <w:marTop w:val="0"/>
          <w:marBottom w:val="0"/>
          <w:divBdr>
            <w:top w:val="none" w:sz="0" w:space="0" w:color="auto"/>
            <w:left w:val="none" w:sz="0" w:space="0" w:color="auto"/>
            <w:bottom w:val="none" w:sz="0" w:space="0" w:color="auto"/>
            <w:right w:val="none" w:sz="0" w:space="0" w:color="auto"/>
          </w:divBdr>
          <w:divsChild>
            <w:div w:id="32660729">
              <w:marLeft w:val="0"/>
              <w:marRight w:val="0"/>
              <w:marTop w:val="0"/>
              <w:marBottom w:val="0"/>
              <w:divBdr>
                <w:top w:val="none" w:sz="0" w:space="0" w:color="auto"/>
                <w:left w:val="none" w:sz="0" w:space="0" w:color="auto"/>
                <w:bottom w:val="none" w:sz="0" w:space="0" w:color="auto"/>
                <w:right w:val="none" w:sz="0" w:space="0" w:color="auto"/>
              </w:divBdr>
              <w:divsChild>
                <w:div w:id="1168010835">
                  <w:marLeft w:val="0"/>
                  <w:marRight w:val="0"/>
                  <w:marTop w:val="0"/>
                  <w:marBottom w:val="0"/>
                  <w:divBdr>
                    <w:top w:val="none" w:sz="0" w:space="0" w:color="auto"/>
                    <w:left w:val="none" w:sz="0" w:space="0" w:color="auto"/>
                    <w:bottom w:val="none" w:sz="0" w:space="0" w:color="auto"/>
                    <w:right w:val="none" w:sz="0" w:space="0" w:color="auto"/>
                  </w:divBdr>
                  <w:divsChild>
                    <w:div w:id="14209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7201">
      <w:bodyDiv w:val="1"/>
      <w:marLeft w:val="0"/>
      <w:marRight w:val="0"/>
      <w:marTop w:val="0"/>
      <w:marBottom w:val="0"/>
      <w:divBdr>
        <w:top w:val="none" w:sz="0" w:space="0" w:color="auto"/>
        <w:left w:val="none" w:sz="0" w:space="0" w:color="auto"/>
        <w:bottom w:val="none" w:sz="0" w:space="0" w:color="auto"/>
        <w:right w:val="none" w:sz="0" w:space="0" w:color="auto"/>
      </w:divBdr>
    </w:div>
    <w:div w:id="1597596852">
      <w:bodyDiv w:val="1"/>
      <w:marLeft w:val="0"/>
      <w:marRight w:val="0"/>
      <w:marTop w:val="0"/>
      <w:marBottom w:val="0"/>
      <w:divBdr>
        <w:top w:val="none" w:sz="0" w:space="0" w:color="auto"/>
        <w:left w:val="none" w:sz="0" w:space="0" w:color="auto"/>
        <w:bottom w:val="none" w:sz="0" w:space="0" w:color="auto"/>
        <w:right w:val="none" w:sz="0" w:space="0" w:color="auto"/>
      </w:divBdr>
    </w:div>
    <w:div w:id="1622422561">
      <w:bodyDiv w:val="1"/>
      <w:marLeft w:val="0"/>
      <w:marRight w:val="0"/>
      <w:marTop w:val="0"/>
      <w:marBottom w:val="0"/>
      <w:divBdr>
        <w:top w:val="none" w:sz="0" w:space="0" w:color="auto"/>
        <w:left w:val="none" w:sz="0" w:space="0" w:color="auto"/>
        <w:bottom w:val="none" w:sz="0" w:space="0" w:color="auto"/>
        <w:right w:val="none" w:sz="0" w:space="0" w:color="auto"/>
      </w:divBdr>
    </w:div>
    <w:div w:id="1884947261">
      <w:bodyDiv w:val="1"/>
      <w:marLeft w:val="0"/>
      <w:marRight w:val="0"/>
      <w:marTop w:val="0"/>
      <w:marBottom w:val="0"/>
      <w:divBdr>
        <w:top w:val="none" w:sz="0" w:space="0" w:color="auto"/>
        <w:left w:val="none" w:sz="0" w:space="0" w:color="auto"/>
        <w:bottom w:val="none" w:sz="0" w:space="0" w:color="auto"/>
        <w:right w:val="none" w:sz="0" w:space="0" w:color="auto"/>
      </w:divBdr>
    </w:div>
    <w:div w:id="1990163057">
      <w:bodyDiv w:val="1"/>
      <w:marLeft w:val="0"/>
      <w:marRight w:val="0"/>
      <w:marTop w:val="0"/>
      <w:marBottom w:val="0"/>
      <w:divBdr>
        <w:top w:val="none" w:sz="0" w:space="0" w:color="auto"/>
        <w:left w:val="none" w:sz="0" w:space="0" w:color="auto"/>
        <w:bottom w:val="none" w:sz="0" w:space="0" w:color="auto"/>
        <w:right w:val="none" w:sz="0" w:space="0" w:color="auto"/>
      </w:divBdr>
      <w:divsChild>
        <w:div w:id="1690528645">
          <w:marLeft w:val="0"/>
          <w:marRight w:val="0"/>
          <w:marTop w:val="0"/>
          <w:marBottom w:val="0"/>
          <w:divBdr>
            <w:top w:val="none" w:sz="0" w:space="0" w:color="auto"/>
            <w:left w:val="none" w:sz="0" w:space="0" w:color="auto"/>
            <w:bottom w:val="none" w:sz="0" w:space="0" w:color="auto"/>
            <w:right w:val="none" w:sz="0" w:space="0" w:color="auto"/>
          </w:divBdr>
          <w:divsChild>
            <w:div w:id="1017731988">
              <w:marLeft w:val="0"/>
              <w:marRight w:val="0"/>
              <w:marTop w:val="0"/>
              <w:marBottom w:val="0"/>
              <w:divBdr>
                <w:top w:val="none" w:sz="0" w:space="0" w:color="auto"/>
                <w:left w:val="none" w:sz="0" w:space="0" w:color="auto"/>
                <w:bottom w:val="none" w:sz="0" w:space="0" w:color="auto"/>
                <w:right w:val="none" w:sz="0" w:space="0" w:color="auto"/>
              </w:divBdr>
              <w:divsChild>
                <w:div w:id="512494261">
                  <w:marLeft w:val="0"/>
                  <w:marRight w:val="0"/>
                  <w:marTop w:val="0"/>
                  <w:marBottom w:val="0"/>
                  <w:divBdr>
                    <w:top w:val="none" w:sz="0" w:space="0" w:color="auto"/>
                    <w:left w:val="none" w:sz="0" w:space="0" w:color="auto"/>
                    <w:bottom w:val="none" w:sz="0" w:space="0" w:color="auto"/>
                    <w:right w:val="none" w:sz="0" w:space="0" w:color="auto"/>
                  </w:divBdr>
                  <w:divsChild>
                    <w:div w:id="1521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5680">
      <w:bodyDiv w:val="1"/>
      <w:marLeft w:val="0"/>
      <w:marRight w:val="0"/>
      <w:marTop w:val="0"/>
      <w:marBottom w:val="0"/>
      <w:divBdr>
        <w:top w:val="none" w:sz="0" w:space="0" w:color="auto"/>
        <w:left w:val="none" w:sz="0" w:space="0" w:color="auto"/>
        <w:bottom w:val="none" w:sz="0" w:space="0" w:color="auto"/>
        <w:right w:val="none" w:sz="0" w:space="0" w:color="auto"/>
      </w:divBdr>
    </w:div>
    <w:div w:id="21244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5888B-B335-0841-9862-E0454EF49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5325</TotalTime>
  <Pages>10</Pages>
  <Words>2931</Words>
  <Characters>16707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Bat-erdene ODGEREL</dc:creator>
  <cp:keywords/>
  <dc:description/>
  <cp:lastModifiedBy>Bat-erdene ODGEREL</cp:lastModifiedBy>
  <cp:revision>25</cp:revision>
  <dcterms:created xsi:type="dcterms:W3CDTF">2023-09-29T12:05:00Z</dcterms:created>
  <dcterms:modified xsi:type="dcterms:W3CDTF">2023-10-09T11:08:00Z</dcterms:modified>
</cp:coreProperties>
</file>